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4A" w:rsidRPr="00831A4A" w:rsidRDefault="00831A4A" w:rsidP="00831A4A">
      <w:pPr>
        <w:jc w:val="right"/>
        <w:rPr>
          <w:sz w:val="24"/>
          <w:szCs w:val="24"/>
        </w:rPr>
      </w:pPr>
      <w:proofErr w:type="spellStart"/>
      <w:r w:rsidRPr="00831A4A">
        <w:rPr>
          <w:sz w:val="24"/>
          <w:szCs w:val="24"/>
        </w:rPr>
        <w:t>Пангина</w:t>
      </w:r>
      <w:proofErr w:type="spellEnd"/>
      <w:r w:rsidRPr="00831A4A">
        <w:rPr>
          <w:sz w:val="24"/>
          <w:szCs w:val="24"/>
        </w:rPr>
        <w:t xml:space="preserve"> Т.Л.,</w:t>
      </w:r>
    </w:p>
    <w:p w:rsidR="00831A4A" w:rsidRPr="00831A4A" w:rsidRDefault="00831A4A" w:rsidP="00831A4A">
      <w:pPr>
        <w:jc w:val="right"/>
        <w:rPr>
          <w:sz w:val="24"/>
          <w:szCs w:val="24"/>
        </w:rPr>
      </w:pPr>
      <w:r w:rsidRPr="00831A4A">
        <w:rPr>
          <w:sz w:val="24"/>
          <w:szCs w:val="24"/>
        </w:rPr>
        <w:t>учитель русского языка</w:t>
      </w:r>
    </w:p>
    <w:p w:rsidR="00831A4A" w:rsidRPr="00831A4A" w:rsidRDefault="00831A4A" w:rsidP="00831A4A">
      <w:pPr>
        <w:jc w:val="right"/>
        <w:rPr>
          <w:sz w:val="24"/>
          <w:szCs w:val="24"/>
        </w:rPr>
      </w:pPr>
      <w:r w:rsidRPr="00831A4A">
        <w:rPr>
          <w:sz w:val="24"/>
          <w:szCs w:val="24"/>
        </w:rPr>
        <w:t xml:space="preserve">МБОУ </w:t>
      </w:r>
      <w:proofErr w:type="spellStart"/>
      <w:r w:rsidRPr="00831A4A">
        <w:rPr>
          <w:sz w:val="24"/>
          <w:szCs w:val="24"/>
        </w:rPr>
        <w:t>Ежинской</w:t>
      </w:r>
      <w:proofErr w:type="spellEnd"/>
      <w:r w:rsidRPr="00831A4A">
        <w:rPr>
          <w:sz w:val="24"/>
          <w:szCs w:val="24"/>
        </w:rPr>
        <w:t xml:space="preserve"> ООШ</w:t>
      </w:r>
    </w:p>
    <w:p w:rsidR="00831A4A" w:rsidRDefault="00831A4A" w:rsidP="00F523DE">
      <w:pPr>
        <w:jc w:val="center"/>
        <w:rPr>
          <w:b/>
          <w:sz w:val="28"/>
          <w:szCs w:val="28"/>
        </w:rPr>
      </w:pPr>
    </w:p>
    <w:p w:rsidR="002E0E90" w:rsidRDefault="002E0E90" w:rsidP="0001115F">
      <w:pPr>
        <w:spacing w:line="276" w:lineRule="auto"/>
        <w:jc w:val="center"/>
        <w:rPr>
          <w:b/>
          <w:sz w:val="28"/>
          <w:szCs w:val="28"/>
        </w:rPr>
      </w:pPr>
    </w:p>
    <w:p w:rsidR="0001115F" w:rsidRDefault="0001115F" w:rsidP="0001115F">
      <w:pPr>
        <w:spacing w:line="276" w:lineRule="auto"/>
        <w:jc w:val="center"/>
        <w:rPr>
          <w:b/>
          <w:sz w:val="28"/>
          <w:szCs w:val="28"/>
        </w:rPr>
      </w:pPr>
      <w:proofErr w:type="spellStart"/>
      <w:r>
        <w:rPr>
          <w:b/>
          <w:sz w:val="28"/>
          <w:szCs w:val="28"/>
        </w:rPr>
        <w:t>С</w:t>
      </w:r>
      <w:r w:rsidR="002E0E90">
        <w:rPr>
          <w:b/>
          <w:sz w:val="28"/>
          <w:szCs w:val="28"/>
        </w:rPr>
        <w:t>истемно-деятельностн</w:t>
      </w:r>
      <w:r>
        <w:rPr>
          <w:b/>
          <w:sz w:val="28"/>
          <w:szCs w:val="28"/>
        </w:rPr>
        <w:t>ый</w:t>
      </w:r>
      <w:proofErr w:type="spellEnd"/>
      <w:r w:rsidR="002E0E90">
        <w:rPr>
          <w:b/>
          <w:sz w:val="28"/>
          <w:szCs w:val="28"/>
        </w:rPr>
        <w:t xml:space="preserve"> подход </w:t>
      </w:r>
    </w:p>
    <w:p w:rsidR="002E0E90" w:rsidRDefault="0001115F" w:rsidP="0001115F">
      <w:pPr>
        <w:spacing w:line="276" w:lineRule="auto"/>
        <w:jc w:val="center"/>
        <w:rPr>
          <w:b/>
          <w:sz w:val="28"/>
          <w:szCs w:val="28"/>
        </w:rPr>
      </w:pPr>
      <w:r>
        <w:rPr>
          <w:b/>
          <w:sz w:val="28"/>
          <w:szCs w:val="28"/>
        </w:rPr>
        <w:t>как условие целенаправленного развития личности</w:t>
      </w:r>
    </w:p>
    <w:p w:rsidR="002E0E90" w:rsidRDefault="0001115F" w:rsidP="0001115F">
      <w:pPr>
        <w:spacing w:line="276" w:lineRule="auto"/>
        <w:jc w:val="center"/>
        <w:rPr>
          <w:b/>
          <w:sz w:val="28"/>
          <w:szCs w:val="28"/>
        </w:rPr>
      </w:pPr>
      <w:r>
        <w:rPr>
          <w:b/>
          <w:sz w:val="28"/>
          <w:szCs w:val="28"/>
        </w:rPr>
        <w:t>при</w:t>
      </w:r>
      <w:r w:rsidR="005F5DA4">
        <w:rPr>
          <w:b/>
          <w:sz w:val="28"/>
          <w:szCs w:val="28"/>
        </w:rPr>
        <w:t xml:space="preserve"> обучении</w:t>
      </w:r>
      <w:r w:rsidR="002E0E90">
        <w:rPr>
          <w:b/>
          <w:sz w:val="28"/>
          <w:szCs w:val="28"/>
        </w:rPr>
        <w:t xml:space="preserve"> русско</w:t>
      </w:r>
      <w:r w:rsidR="005F5DA4">
        <w:rPr>
          <w:b/>
          <w:sz w:val="28"/>
          <w:szCs w:val="28"/>
        </w:rPr>
        <w:t>му</w:t>
      </w:r>
      <w:r w:rsidR="002E0E90">
        <w:rPr>
          <w:b/>
          <w:sz w:val="28"/>
          <w:szCs w:val="28"/>
        </w:rPr>
        <w:t xml:space="preserve"> язык</w:t>
      </w:r>
      <w:r w:rsidR="005F5DA4">
        <w:rPr>
          <w:b/>
          <w:sz w:val="28"/>
          <w:szCs w:val="28"/>
        </w:rPr>
        <w:t>у</w:t>
      </w:r>
      <w:r w:rsidR="002E0E90">
        <w:rPr>
          <w:b/>
          <w:sz w:val="28"/>
          <w:szCs w:val="28"/>
        </w:rPr>
        <w:t>.</w:t>
      </w:r>
    </w:p>
    <w:p w:rsidR="00F523DE" w:rsidRPr="007960D4" w:rsidRDefault="00F523DE" w:rsidP="00F523DE">
      <w:pPr>
        <w:ind w:left="-851"/>
        <w:jc w:val="both"/>
        <w:rPr>
          <w:sz w:val="24"/>
          <w:szCs w:val="24"/>
        </w:rPr>
      </w:pPr>
      <w:r>
        <w:rPr>
          <w:b/>
          <w:sz w:val="28"/>
          <w:szCs w:val="28"/>
        </w:rPr>
        <w:t xml:space="preserve">     </w:t>
      </w:r>
      <w:proofErr w:type="spellStart"/>
      <w:r w:rsidRPr="007960D4">
        <w:rPr>
          <w:b/>
          <w:color w:val="548DD4" w:themeColor="text2" w:themeTint="99"/>
          <w:sz w:val="24"/>
          <w:szCs w:val="24"/>
        </w:rPr>
        <w:t>Системно-деятельностный</w:t>
      </w:r>
      <w:proofErr w:type="spellEnd"/>
      <w:r w:rsidRPr="007960D4">
        <w:rPr>
          <w:b/>
          <w:color w:val="548DD4" w:themeColor="text2" w:themeTint="99"/>
          <w:sz w:val="24"/>
          <w:szCs w:val="24"/>
        </w:rPr>
        <w:t xml:space="preserve"> подход,</w:t>
      </w:r>
      <w:r w:rsidRPr="007960D4">
        <w:rPr>
          <w:b/>
          <w:sz w:val="24"/>
          <w:szCs w:val="24"/>
        </w:rPr>
        <w:t xml:space="preserve"> </w:t>
      </w:r>
      <w:r w:rsidRPr="007960D4">
        <w:rPr>
          <w:sz w:val="24"/>
          <w:szCs w:val="24"/>
        </w:rPr>
        <w:t>лежащий в основе Стандартов нового поколения, предполагает такую организацию учебного процесса, чтобы ученики:</w:t>
      </w:r>
    </w:p>
    <w:p w:rsidR="00F523DE" w:rsidRPr="007960D4" w:rsidRDefault="00F523DE" w:rsidP="00F523DE">
      <w:pPr>
        <w:pStyle w:val="a5"/>
        <w:numPr>
          <w:ilvl w:val="0"/>
          <w:numId w:val="2"/>
        </w:numPr>
        <w:jc w:val="both"/>
        <w:rPr>
          <w:sz w:val="24"/>
          <w:szCs w:val="24"/>
        </w:rPr>
      </w:pPr>
      <w:r w:rsidRPr="007960D4">
        <w:rPr>
          <w:sz w:val="24"/>
          <w:szCs w:val="24"/>
        </w:rPr>
        <w:t>получали опыт выхода за пределы выученного;</w:t>
      </w:r>
    </w:p>
    <w:p w:rsidR="00F523DE" w:rsidRPr="007960D4" w:rsidRDefault="00F523DE" w:rsidP="00F523DE">
      <w:pPr>
        <w:pStyle w:val="a5"/>
        <w:numPr>
          <w:ilvl w:val="0"/>
          <w:numId w:val="2"/>
        </w:numPr>
        <w:jc w:val="both"/>
        <w:rPr>
          <w:sz w:val="24"/>
          <w:szCs w:val="24"/>
        </w:rPr>
      </w:pPr>
      <w:r w:rsidRPr="007960D4">
        <w:rPr>
          <w:sz w:val="24"/>
          <w:szCs w:val="24"/>
        </w:rPr>
        <w:t>переживали такой опыт как ценность;</w:t>
      </w:r>
    </w:p>
    <w:p w:rsidR="00F523DE" w:rsidRPr="007960D4" w:rsidRDefault="00F523DE" w:rsidP="00F523DE">
      <w:pPr>
        <w:pStyle w:val="a5"/>
        <w:numPr>
          <w:ilvl w:val="0"/>
          <w:numId w:val="2"/>
        </w:numPr>
        <w:jc w:val="both"/>
        <w:rPr>
          <w:sz w:val="24"/>
          <w:szCs w:val="24"/>
        </w:rPr>
      </w:pPr>
      <w:r w:rsidRPr="007960D4">
        <w:rPr>
          <w:sz w:val="24"/>
          <w:szCs w:val="24"/>
        </w:rPr>
        <w:t>стремились самостоятельно расширять границы своих знаний и умений;</w:t>
      </w:r>
    </w:p>
    <w:p w:rsidR="00F523DE" w:rsidRPr="007960D4" w:rsidRDefault="00F523DE" w:rsidP="00F523DE">
      <w:pPr>
        <w:pStyle w:val="a5"/>
        <w:numPr>
          <w:ilvl w:val="0"/>
          <w:numId w:val="2"/>
        </w:numPr>
        <w:jc w:val="both"/>
        <w:rPr>
          <w:sz w:val="24"/>
          <w:szCs w:val="24"/>
        </w:rPr>
      </w:pPr>
      <w:r w:rsidRPr="007960D4">
        <w:rPr>
          <w:sz w:val="24"/>
          <w:szCs w:val="24"/>
        </w:rPr>
        <w:t>проявляли инициативу в новых ситуациях;</w:t>
      </w:r>
    </w:p>
    <w:p w:rsidR="00F523DE" w:rsidRPr="007960D4" w:rsidRDefault="00F523DE" w:rsidP="00F523DE">
      <w:pPr>
        <w:pStyle w:val="a5"/>
        <w:numPr>
          <w:ilvl w:val="0"/>
          <w:numId w:val="2"/>
        </w:numPr>
        <w:jc w:val="both"/>
        <w:rPr>
          <w:sz w:val="24"/>
          <w:szCs w:val="24"/>
        </w:rPr>
      </w:pPr>
      <w:r w:rsidRPr="007960D4">
        <w:rPr>
          <w:sz w:val="24"/>
          <w:szCs w:val="24"/>
        </w:rPr>
        <w:t>действовали САМОСТОЯТЕЛЬНО и в случаях ошибки сами находили способы корректировки собственных действий</w:t>
      </w:r>
      <w:r w:rsidR="005F2164" w:rsidRPr="007960D4">
        <w:rPr>
          <w:sz w:val="24"/>
          <w:szCs w:val="24"/>
        </w:rPr>
        <w:t>.</w:t>
      </w:r>
    </w:p>
    <w:p w:rsidR="00F523DE" w:rsidRPr="007960D4" w:rsidRDefault="00F523DE" w:rsidP="00F523DE">
      <w:pPr>
        <w:ind w:left="-851"/>
        <w:jc w:val="both"/>
        <w:rPr>
          <w:sz w:val="24"/>
          <w:szCs w:val="24"/>
        </w:rPr>
      </w:pPr>
      <w:r w:rsidRPr="007960D4">
        <w:rPr>
          <w:b/>
          <w:sz w:val="24"/>
          <w:szCs w:val="24"/>
        </w:rPr>
        <w:t xml:space="preserve">       </w:t>
      </w:r>
      <w:r w:rsidR="005F2164" w:rsidRPr="007960D4">
        <w:rPr>
          <w:sz w:val="24"/>
          <w:szCs w:val="24"/>
        </w:rPr>
        <w:t xml:space="preserve">Слишком часто, к сожалению, знания в школе приобретаются запоминанием. И потому остаются балластом или забываются. </w:t>
      </w:r>
      <w:r w:rsidR="005F2164" w:rsidRPr="007960D4">
        <w:rPr>
          <w:b/>
          <w:sz w:val="24"/>
          <w:szCs w:val="24"/>
        </w:rPr>
        <w:t xml:space="preserve"> </w:t>
      </w:r>
      <w:r w:rsidRPr="007960D4">
        <w:rPr>
          <w:sz w:val="24"/>
          <w:szCs w:val="24"/>
        </w:rPr>
        <w:t xml:space="preserve">Не случайно говорят: если хочешь </w:t>
      </w:r>
      <w:r w:rsidR="005F2164" w:rsidRPr="007960D4">
        <w:rPr>
          <w:sz w:val="24"/>
          <w:szCs w:val="24"/>
        </w:rPr>
        <w:t>осмысленно у</w:t>
      </w:r>
      <w:r w:rsidRPr="007960D4">
        <w:rPr>
          <w:sz w:val="24"/>
          <w:szCs w:val="24"/>
        </w:rPr>
        <w:t xml:space="preserve">своить учебный материал, объясни его </w:t>
      </w:r>
      <w:proofErr w:type="gramStart"/>
      <w:r w:rsidRPr="007960D4">
        <w:rPr>
          <w:sz w:val="24"/>
          <w:szCs w:val="24"/>
        </w:rPr>
        <w:t>другому</w:t>
      </w:r>
      <w:proofErr w:type="gramEnd"/>
      <w:r w:rsidRPr="007960D4">
        <w:rPr>
          <w:sz w:val="24"/>
          <w:szCs w:val="24"/>
        </w:rPr>
        <w:t>.   Как показывает многолетняя практика, когда ученик поставлен в позицию организатора обучения (в том числе и собственного), то о</w:t>
      </w:r>
      <w:r w:rsidR="007960D4">
        <w:rPr>
          <w:sz w:val="24"/>
          <w:szCs w:val="24"/>
        </w:rPr>
        <w:t xml:space="preserve">но </w:t>
      </w:r>
      <w:r w:rsidRPr="007960D4">
        <w:rPr>
          <w:sz w:val="24"/>
          <w:szCs w:val="24"/>
        </w:rPr>
        <w:t xml:space="preserve">непременно даёт положительный результат. Чтобы организовать собственное обучение, </w:t>
      </w:r>
      <w:r w:rsidR="005F2164" w:rsidRPr="007960D4">
        <w:rPr>
          <w:sz w:val="24"/>
          <w:szCs w:val="24"/>
        </w:rPr>
        <w:t xml:space="preserve">ребёнку </w:t>
      </w:r>
      <w:r w:rsidRPr="007960D4">
        <w:rPr>
          <w:sz w:val="24"/>
          <w:szCs w:val="24"/>
        </w:rPr>
        <w:t xml:space="preserve">необходимо овладеть некоторыми самообразовательными умениями. А для  успешных занятий самообразованием  необходимо иметь определённый уровень развития познавательной активности и самостоятельности. </w:t>
      </w:r>
    </w:p>
    <w:p w:rsidR="00F523DE" w:rsidRPr="007960D4" w:rsidRDefault="00F523DE" w:rsidP="00F523DE">
      <w:pPr>
        <w:ind w:left="-851"/>
        <w:jc w:val="both"/>
        <w:rPr>
          <w:sz w:val="24"/>
          <w:szCs w:val="24"/>
        </w:rPr>
      </w:pPr>
      <w:r w:rsidRPr="007960D4">
        <w:rPr>
          <w:sz w:val="24"/>
          <w:szCs w:val="24"/>
        </w:rPr>
        <w:t xml:space="preserve">    Как развивать эти качества у современных детей?  Ответ на этот вопрос даёт </w:t>
      </w:r>
      <w:r w:rsidR="007960D4">
        <w:rPr>
          <w:b/>
          <w:color w:val="548DD4" w:themeColor="text2" w:themeTint="99"/>
          <w:sz w:val="24"/>
          <w:szCs w:val="24"/>
        </w:rPr>
        <w:t>технология</w:t>
      </w:r>
      <w:r w:rsidRPr="007960D4">
        <w:rPr>
          <w:b/>
          <w:color w:val="548DD4" w:themeColor="text2" w:themeTint="99"/>
          <w:sz w:val="24"/>
          <w:szCs w:val="24"/>
        </w:rPr>
        <w:t xml:space="preserve"> развивающего обучения</w:t>
      </w:r>
      <w:r w:rsidRPr="007960D4">
        <w:rPr>
          <w:sz w:val="24"/>
          <w:szCs w:val="24"/>
        </w:rPr>
        <w:t xml:space="preserve">, которая охватывает все компоненты учебного процесса: цели, мотивацию, содержание, методы, формы, средства и </w:t>
      </w:r>
      <w:r w:rsidR="005F2164" w:rsidRPr="007960D4">
        <w:rPr>
          <w:sz w:val="24"/>
          <w:szCs w:val="24"/>
        </w:rPr>
        <w:t xml:space="preserve"> </w:t>
      </w:r>
      <w:r w:rsidRPr="007960D4">
        <w:rPr>
          <w:sz w:val="24"/>
          <w:szCs w:val="24"/>
        </w:rPr>
        <w:t>психологические условия обучения.</w:t>
      </w:r>
    </w:p>
    <w:p w:rsidR="00F523DE" w:rsidRPr="007960D4" w:rsidRDefault="00F523DE" w:rsidP="00F523DE">
      <w:pPr>
        <w:ind w:left="-851"/>
        <w:jc w:val="both"/>
        <w:rPr>
          <w:sz w:val="24"/>
          <w:szCs w:val="24"/>
        </w:rPr>
      </w:pPr>
      <w:r w:rsidRPr="007960D4">
        <w:rPr>
          <w:sz w:val="24"/>
          <w:szCs w:val="24"/>
        </w:rPr>
        <w:t xml:space="preserve">   Очевидно, что в решении всех этих вопросов значительную роль играет самостоятельная работа обучающихся, её уровень и доля в учебном процессе. </w:t>
      </w:r>
    </w:p>
    <w:p w:rsidR="00F523DE" w:rsidRPr="007960D4" w:rsidRDefault="00F523DE" w:rsidP="00F523DE">
      <w:pPr>
        <w:ind w:left="-851"/>
        <w:jc w:val="both"/>
        <w:rPr>
          <w:sz w:val="24"/>
          <w:szCs w:val="24"/>
        </w:rPr>
      </w:pPr>
      <w:r w:rsidRPr="007960D4">
        <w:rPr>
          <w:sz w:val="24"/>
          <w:szCs w:val="24"/>
        </w:rPr>
        <w:t xml:space="preserve">    Нужно ли говорить, каким весомым окажется короткое слово </w:t>
      </w:r>
      <w:r w:rsidRPr="007960D4">
        <w:rPr>
          <w:b/>
          <w:sz w:val="24"/>
          <w:szCs w:val="24"/>
        </w:rPr>
        <w:t>САМ</w:t>
      </w:r>
      <w:r w:rsidRPr="007960D4">
        <w:rPr>
          <w:sz w:val="24"/>
          <w:szCs w:val="24"/>
        </w:rPr>
        <w:t xml:space="preserve">? </w:t>
      </w:r>
    </w:p>
    <w:p w:rsidR="00F523DE" w:rsidRPr="007960D4" w:rsidRDefault="00F523DE" w:rsidP="00F523DE">
      <w:pPr>
        <w:pStyle w:val="a5"/>
        <w:numPr>
          <w:ilvl w:val="0"/>
          <w:numId w:val="1"/>
        </w:numPr>
        <w:jc w:val="both"/>
        <w:rPr>
          <w:sz w:val="24"/>
          <w:szCs w:val="24"/>
        </w:rPr>
      </w:pPr>
      <w:r w:rsidRPr="007960D4">
        <w:rPr>
          <w:b/>
          <w:i/>
          <w:sz w:val="24"/>
          <w:szCs w:val="24"/>
        </w:rPr>
        <w:t>Сам</w:t>
      </w:r>
      <w:r w:rsidRPr="007960D4">
        <w:rPr>
          <w:sz w:val="24"/>
          <w:szCs w:val="24"/>
        </w:rPr>
        <w:t xml:space="preserve"> определю цель учебной деятельности.</w:t>
      </w:r>
    </w:p>
    <w:p w:rsidR="00F523DE" w:rsidRPr="007960D4" w:rsidRDefault="00F523DE" w:rsidP="00F523DE">
      <w:pPr>
        <w:pStyle w:val="a5"/>
        <w:numPr>
          <w:ilvl w:val="0"/>
          <w:numId w:val="1"/>
        </w:numPr>
        <w:jc w:val="both"/>
        <w:rPr>
          <w:sz w:val="24"/>
          <w:szCs w:val="24"/>
        </w:rPr>
      </w:pPr>
      <w:r w:rsidRPr="007960D4">
        <w:rPr>
          <w:b/>
          <w:i/>
          <w:sz w:val="24"/>
          <w:szCs w:val="24"/>
        </w:rPr>
        <w:t>Сам</w:t>
      </w:r>
      <w:r w:rsidRPr="007960D4">
        <w:rPr>
          <w:sz w:val="24"/>
          <w:szCs w:val="24"/>
        </w:rPr>
        <w:t xml:space="preserve"> решу, в какой последовательности буду выполнять учебные действия  и какими  правилами буду руководствоваться.</w:t>
      </w:r>
    </w:p>
    <w:p w:rsidR="00F523DE" w:rsidRPr="007960D4" w:rsidRDefault="00F523DE" w:rsidP="00F523DE">
      <w:pPr>
        <w:pStyle w:val="a5"/>
        <w:numPr>
          <w:ilvl w:val="0"/>
          <w:numId w:val="1"/>
        </w:numPr>
        <w:jc w:val="both"/>
        <w:rPr>
          <w:sz w:val="24"/>
          <w:szCs w:val="24"/>
        </w:rPr>
      </w:pPr>
      <w:r w:rsidRPr="007960D4">
        <w:rPr>
          <w:b/>
          <w:i/>
          <w:sz w:val="24"/>
          <w:szCs w:val="24"/>
        </w:rPr>
        <w:t>Сам</w:t>
      </w:r>
      <w:r w:rsidRPr="007960D4">
        <w:rPr>
          <w:sz w:val="24"/>
          <w:szCs w:val="24"/>
        </w:rPr>
        <w:t xml:space="preserve"> буду контролировать себя, сопоставляя результаты работы с образцом.</w:t>
      </w:r>
    </w:p>
    <w:p w:rsidR="00F523DE" w:rsidRPr="007960D4" w:rsidRDefault="00F523DE" w:rsidP="00F523DE">
      <w:pPr>
        <w:pStyle w:val="a5"/>
        <w:numPr>
          <w:ilvl w:val="0"/>
          <w:numId w:val="1"/>
        </w:numPr>
        <w:jc w:val="both"/>
        <w:rPr>
          <w:sz w:val="24"/>
          <w:szCs w:val="24"/>
        </w:rPr>
      </w:pPr>
      <w:r w:rsidRPr="007960D4">
        <w:rPr>
          <w:b/>
          <w:i/>
          <w:sz w:val="24"/>
          <w:szCs w:val="24"/>
        </w:rPr>
        <w:t>Сам</w:t>
      </w:r>
      <w:r w:rsidRPr="007960D4">
        <w:rPr>
          <w:sz w:val="24"/>
          <w:szCs w:val="24"/>
        </w:rPr>
        <w:t xml:space="preserve"> буду </w:t>
      </w:r>
      <w:proofErr w:type="gramStart"/>
      <w:r w:rsidRPr="007960D4">
        <w:rPr>
          <w:sz w:val="24"/>
          <w:szCs w:val="24"/>
        </w:rPr>
        <w:t>находить</w:t>
      </w:r>
      <w:proofErr w:type="gramEnd"/>
      <w:r w:rsidRPr="007960D4">
        <w:rPr>
          <w:sz w:val="24"/>
          <w:szCs w:val="24"/>
        </w:rPr>
        <w:t xml:space="preserve"> и исправлять ошибки.</w:t>
      </w:r>
    </w:p>
    <w:p w:rsidR="00F523DE" w:rsidRPr="007960D4" w:rsidRDefault="00F523DE" w:rsidP="00F523DE">
      <w:pPr>
        <w:pStyle w:val="a5"/>
        <w:numPr>
          <w:ilvl w:val="0"/>
          <w:numId w:val="1"/>
        </w:numPr>
        <w:jc w:val="both"/>
        <w:rPr>
          <w:sz w:val="24"/>
          <w:szCs w:val="24"/>
        </w:rPr>
      </w:pPr>
      <w:r w:rsidRPr="007960D4">
        <w:rPr>
          <w:b/>
          <w:i/>
          <w:sz w:val="24"/>
          <w:szCs w:val="24"/>
        </w:rPr>
        <w:t>Сам</w:t>
      </w:r>
      <w:r w:rsidRPr="007960D4">
        <w:rPr>
          <w:sz w:val="24"/>
          <w:szCs w:val="24"/>
        </w:rPr>
        <w:t xml:space="preserve"> оценю свои успехи в достижении цели.</w:t>
      </w:r>
    </w:p>
    <w:p w:rsidR="00F523DE" w:rsidRPr="007960D4" w:rsidRDefault="00F523DE" w:rsidP="00F523DE">
      <w:pPr>
        <w:ind w:left="-851"/>
        <w:jc w:val="both"/>
        <w:rPr>
          <w:sz w:val="24"/>
          <w:szCs w:val="24"/>
        </w:rPr>
      </w:pPr>
      <w:r w:rsidRPr="007960D4">
        <w:rPr>
          <w:sz w:val="24"/>
          <w:szCs w:val="24"/>
        </w:rPr>
        <w:t xml:space="preserve">Самостоятельная работа на уроке может иметь различный характер, но лишь </w:t>
      </w:r>
      <w:r w:rsidR="002E0E90" w:rsidRPr="007960D4">
        <w:rPr>
          <w:sz w:val="24"/>
          <w:szCs w:val="24"/>
        </w:rPr>
        <w:t xml:space="preserve">тогда она будет носить характер самообразовательной, когда </w:t>
      </w:r>
      <w:r w:rsidRPr="007960D4">
        <w:rPr>
          <w:sz w:val="24"/>
          <w:szCs w:val="24"/>
        </w:rPr>
        <w:t>ученик не просто воспроизв</w:t>
      </w:r>
      <w:r w:rsidR="002E0E90" w:rsidRPr="007960D4">
        <w:rPr>
          <w:sz w:val="24"/>
          <w:szCs w:val="24"/>
        </w:rPr>
        <w:t>е</w:t>
      </w:r>
      <w:r w:rsidRPr="007960D4">
        <w:rPr>
          <w:sz w:val="24"/>
          <w:szCs w:val="24"/>
        </w:rPr>
        <w:t>д</w:t>
      </w:r>
      <w:r w:rsidR="002E0E90" w:rsidRPr="007960D4">
        <w:rPr>
          <w:sz w:val="24"/>
          <w:szCs w:val="24"/>
        </w:rPr>
        <w:t>ё</w:t>
      </w:r>
      <w:r w:rsidRPr="007960D4">
        <w:rPr>
          <w:sz w:val="24"/>
          <w:szCs w:val="24"/>
        </w:rPr>
        <w:t xml:space="preserve">т имеющиеся знания, а по своей инициативе </w:t>
      </w:r>
      <w:r w:rsidR="002E0E90" w:rsidRPr="007960D4">
        <w:rPr>
          <w:sz w:val="24"/>
          <w:szCs w:val="24"/>
        </w:rPr>
        <w:t xml:space="preserve">постарается </w:t>
      </w:r>
      <w:r w:rsidRPr="007960D4">
        <w:rPr>
          <w:sz w:val="24"/>
          <w:szCs w:val="24"/>
        </w:rPr>
        <w:t>их расшир</w:t>
      </w:r>
      <w:r w:rsidR="002E0E90" w:rsidRPr="007960D4">
        <w:rPr>
          <w:sz w:val="24"/>
          <w:szCs w:val="24"/>
        </w:rPr>
        <w:t>и</w:t>
      </w:r>
      <w:r w:rsidRPr="007960D4">
        <w:rPr>
          <w:sz w:val="24"/>
          <w:szCs w:val="24"/>
        </w:rPr>
        <w:t>т</w:t>
      </w:r>
      <w:r w:rsidR="002E0E90" w:rsidRPr="007960D4">
        <w:rPr>
          <w:sz w:val="24"/>
          <w:szCs w:val="24"/>
        </w:rPr>
        <w:t>ь</w:t>
      </w:r>
      <w:r w:rsidRPr="007960D4">
        <w:rPr>
          <w:sz w:val="24"/>
          <w:szCs w:val="24"/>
        </w:rPr>
        <w:t>, овладет</w:t>
      </w:r>
      <w:r w:rsidR="002E0E90" w:rsidRPr="007960D4">
        <w:rPr>
          <w:sz w:val="24"/>
          <w:szCs w:val="24"/>
        </w:rPr>
        <w:t>ь</w:t>
      </w:r>
      <w:r w:rsidRPr="007960D4">
        <w:rPr>
          <w:sz w:val="24"/>
          <w:szCs w:val="24"/>
        </w:rPr>
        <w:t xml:space="preserve"> </w:t>
      </w:r>
      <w:proofErr w:type="gramStart"/>
      <w:r w:rsidRPr="007960D4">
        <w:rPr>
          <w:sz w:val="24"/>
          <w:szCs w:val="24"/>
        </w:rPr>
        <w:t>новыми</w:t>
      </w:r>
      <w:proofErr w:type="gramEnd"/>
      <w:r w:rsidRPr="007960D4">
        <w:rPr>
          <w:sz w:val="24"/>
          <w:szCs w:val="24"/>
        </w:rPr>
        <w:t>. Составление</w:t>
      </w:r>
      <w:r w:rsidR="007960D4">
        <w:rPr>
          <w:sz w:val="24"/>
          <w:szCs w:val="24"/>
        </w:rPr>
        <w:t xml:space="preserve"> </w:t>
      </w:r>
      <w:r w:rsidRPr="007960D4">
        <w:rPr>
          <w:sz w:val="24"/>
          <w:szCs w:val="24"/>
        </w:rPr>
        <w:t xml:space="preserve"> плана ответа по образцу, данному учителем, </w:t>
      </w:r>
      <w:r w:rsidR="002E0E90" w:rsidRPr="007960D4">
        <w:rPr>
          <w:sz w:val="24"/>
          <w:szCs w:val="24"/>
        </w:rPr>
        <w:t xml:space="preserve"> </w:t>
      </w:r>
      <w:r w:rsidRPr="007960D4">
        <w:rPr>
          <w:sz w:val="24"/>
          <w:szCs w:val="24"/>
        </w:rPr>
        <w:t>яв</w:t>
      </w:r>
      <w:r w:rsidR="002E0E90" w:rsidRPr="007960D4">
        <w:rPr>
          <w:sz w:val="24"/>
          <w:szCs w:val="24"/>
        </w:rPr>
        <w:t xml:space="preserve">ляется </w:t>
      </w:r>
      <w:r w:rsidRPr="007960D4">
        <w:rPr>
          <w:sz w:val="24"/>
          <w:szCs w:val="24"/>
        </w:rPr>
        <w:t xml:space="preserve"> самостоятельной работ</w:t>
      </w:r>
      <w:r w:rsidR="002E0E90" w:rsidRPr="007960D4">
        <w:rPr>
          <w:sz w:val="24"/>
          <w:szCs w:val="24"/>
        </w:rPr>
        <w:t>ой</w:t>
      </w:r>
      <w:r w:rsidRPr="007960D4">
        <w:rPr>
          <w:sz w:val="24"/>
          <w:szCs w:val="24"/>
        </w:rPr>
        <w:t xml:space="preserve">. </w:t>
      </w:r>
      <w:r w:rsidR="002E0E90" w:rsidRPr="007960D4">
        <w:rPr>
          <w:sz w:val="24"/>
          <w:szCs w:val="24"/>
        </w:rPr>
        <w:t xml:space="preserve"> </w:t>
      </w:r>
      <w:r w:rsidRPr="007960D4">
        <w:rPr>
          <w:sz w:val="24"/>
          <w:szCs w:val="24"/>
        </w:rPr>
        <w:t>Конструирование же своего собственного плана</w:t>
      </w:r>
      <w:r w:rsidR="005F2164" w:rsidRPr="007960D4">
        <w:rPr>
          <w:sz w:val="24"/>
          <w:szCs w:val="24"/>
        </w:rPr>
        <w:t xml:space="preserve">, алгоритма, сообщения </w:t>
      </w:r>
      <w:r w:rsidRPr="007960D4">
        <w:rPr>
          <w:sz w:val="24"/>
          <w:szCs w:val="24"/>
        </w:rPr>
        <w:t xml:space="preserve"> является умением самообразовательного характера, так как ребёнок с его помощью развивает свою мыслительную деятельность</w:t>
      </w:r>
      <w:r w:rsidR="005F2164" w:rsidRPr="007960D4">
        <w:rPr>
          <w:sz w:val="24"/>
          <w:szCs w:val="24"/>
        </w:rPr>
        <w:t xml:space="preserve">, приобретает новые знания. </w:t>
      </w:r>
    </w:p>
    <w:p w:rsidR="002E0E90" w:rsidRPr="007960D4" w:rsidRDefault="002E0E90" w:rsidP="00F523DE">
      <w:pPr>
        <w:ind w:left="-851"/>
        <w:jc w:val="both"/>
        <w:rPr>
          <w:sz w:val="24"/>
          <w:szCs w:val="24"/>
        </w:rPr>
      </w:pPr>
      <w:r w:rsidRPr="007960D4">
        <w:rPr>
          <w:sz w:val="24"/>
          <w:szCs w:val="24"/>
        </w:rPr>
        <w:t xml:space="preserve">    </w:t>
      </w:r>
      <w:r w:rsidRPr="007960D4">
        <w:rPr>
          <w:b/>
          <w:color w:val="548DD4" w:themeColor="text2" w:themeTint="99"/>
          <w:sz w:val="24"/>
          <w:szCs w:val="24"/>
        </w:rPr>
        <w:t>Целью</w:t>
      </w:r>
      <w:r w:rsidRPr="007960D4">
        <w:rPr>
          <w:sz w:val="24"/>
          <w:szCs w:val="24"/>
        </w:rPr>
        <w:t xml:space="preserve"> настоящей статьи является показать, как в рамках разных структурных компонентов урока русского языка возможно эффективное  применение основных дидактических  принципов </w:t>
      </w:r>
      <w:proofErr w:type="spellStart"/>
      <w:r w:rsidRPr="007960D4">
        <w:rPr>
          <w:sz w:val="24"/>
          <w:szCs w:val="24"/>
        </w:rPr>
        <w:t>системно-деятельностного</w:t>
      </w:r>
      <w:proofErr w:type="spellEnd"/>
      <w:r w:rsidRPr="007960D4">
        <w:rPr>
          <w:sz w:val="24"/>
          <w:szCs w:val="24"/>
        </w:rPr>
        <w:t xml:space="preserve"> подхода: </w:t>
      </w:r>
    </w:p>
    <w:p w:rsidR="002E0E90" w:rsidRPr="007960D4" w:rsidRDefault="002E0E90" w:rsidP="002E0E90">
      <w:pPr>
        <w:pStyle w:val="a5"/>
        <w:numPr>
          <w:ilvl w:val="0"/>
          <w:numId w:val="3"/>
        </w:numPr>
        <w:jc w:val="both"/>
        <w:rPr>
          <w:sz w:val="24"/>
          <w:szCs w:val="24"/>
        </w:rPr>
      </w:pPr>
      <w:r w:rsidRPr="007960D4">
        <w:rPr>
          <w:b/>
          <w:sz w:val="24"/>
          <w:szCs w:val="24"/>
        </w:rPr>
        <w:t>Принцип деятельности</w:t>
      </w:r>
      <w:r w:rsidRPr="007960D4">
        <w:rPr>
          <w:sz w:val="24"/>
          <w:szCs w:val="24"/>
        </w:rPr>
        <w:t xml:space="preserve"> заключается в том, что ученик не получает знания в готовом виде, а добывает их сам.</w:t>
      </w:r>
    </w:p>
    <w:p w:rsidR="002E0E90" w:rsidRPr="007960D4" w:rsidRDefault="002E0E90" w:rsidP="002E0E90">
      <w:pPr>
        <w:pStyle w:val="a5"/>
        <w:numPr>
          <w:ilvl w:val="0"/>
          <w:numId w:val="3"/>
        </w:numPr>
        <w:jc w:val="both"/>
        <w:rPr>
          <w:sz w:val="24"/>
          <w:szCs w:val="24"/>
        </w:rPr>
      </w:pPr>
      <w:r w:rsidRPr="007960D4">
        <w:rPr>
          <w:b/>
          <w:sz w:val="24"/>
          <w:szCs w:val="24"/>
        </w:rPr>
        <w:t xml:space="preserve">Принцип непрерывности </w:t>
      </w:r>
      <w:r w:rsidRPr="007960D4">
        <w:rPr>
          <w:sz w:val="24"/>
          <w:szCs w:val="24"/>
        </w:rPr>
        <w:t>означает преемственность между всеми ступенями и этапами обучения с учётом возрастных психологических особенностей развития детей.</w:t>
      </w:r>
    </w:p>
    <w:p w:rsidR="002E0E90" w:rsidRPr="007960D4" w:rsidRDefault="002E0E90" w:rsidP="002E0E90">
      <w:pPr>
        <w:pStyle w:val="a5"/>
        <w:numPr>
          <w:ilvl w:val="0"/>
          <w:numId w:val="3"/>
        </w:numPr>
        <w:jc w:val="both"/>
        <w:rPr>
          <w:sz w:val="24"/>
          <w:szCs w:val="24"/>
        </w:rPr>
      </w:pPr>
      <w:r w:rsidRPr="007960D4">
        <w:rPr>
          <w:b/>
          <w:sz w:val="24"/>
          <w:szCs w:val="24"/>
        </w:rPr>
        <w:lastRenderedPageBreak/>
        <w:t xml:space="preserve">Принцип целостности </w:t>
      </w:r>
      <w:r w:rsidRPr="007960D4">
        <w:rPr>
          <w:sz w:val="24"/>
          <w:szCs w:val="24"/>
        </w:rPr>
        <w:t>предполагает формирование обобщённого системного представления о мире, в том числе и о роли и месте каждой науки в системе наук.</w:t>
      </w:r>
    </w:p>
    <w:p w:rsidR="002E0E90" w:rsidRPr="007960D4" w:rsidRDefault="002E0E90" w:rsidP="002E0E90">
      <w:pPr>
        <w:pStyle w:val="a5"/>
        <w:numPr>
          <w:ilvl w:val="0"/>
          <w:numId w:val="3"/>
        </w:numPr>
        <w:jc w:val="both"/>
        <w:rPr>
          <w:sz w:val="24"/>
          <w:szCs w:val="24"/>
        </w:rPr>
      </w:pPr>
      <w:r w:rsidRPr="007960D4">
        <w:rPr>
          <w:b/>
          <w:sz w:val="24"/>
          <w:szCs w:val="24"/>
        </w:rPr>
        <w:t xml:space="preserve">Принцип минимакса: </w:t>
      </w:r>
      <w:r w:rsidRPr="007960D4">
        <w:rPr>
          <w:sz w:val="24"/>
          <w:szCs w:val="24"/>
        </w:rPr>
        <w:t>школа должна предложить ученику возможность освоения содержания образования на максимальном для него уровне и обеспечить при этом его усвоение на уровне минимума (государственного стандарта знаний).</w:t>
      </w:r>
    </w:p>
    <w:p w:rsidR="002E0E90" w:rsidRPr="007960D4" w:rsidRDefault="002E0E90" w:rsidP="002E0E90">
      <w:pPr>
        <w:pStyle w:val="a5"/>
        <w:numPr>
          <w:ilvl w:val="0"/>
          <w:numId w:val="3"/>
        </w:numPr>
        <w:jc w:val="both"/>
        <w:rPr>
          <w:sz w:val="24"/>
          <w:szCs w:val="24"/>
        </w:rPr>
      </w:pPr>
      <w:r w:rsidRPr="007960D4">
        <w:rPr>
          <w:b/>
          <w:sz w:val="24"/>
          <w:szCs w:val="24"/>
        </w:rPr>
        <w:t xml:space="preserve">Принцип психологической комфортности </w:t>
      </w:r>
      <w:r w:rsidRPr="007960D4">
        <w:rPr>
          <w:sz w:val="24"/>
          <w:szCs w:val="24"/>
        </w:rPr>
        <w:t>предполагает создание на уроках доброжелательной атмосферы сотрудничества, диалоговых форм общения.</w:t>
      </w:r>
    </w:p>
    <w:p w:rsidR="002E0E90" w:rsidRPr="007960D4" w:rsidRDefault="002E0E90" w:rsidP="002E0E90">
      <w:pPr>
        <w:pStyle w:val="a5"/>
        <w:numPr>
          <w:ilvl w:val="0"/>
          <w:numId w:val="3"/>
        </w:numPr>
        <w:jc w:val="both"/>
        <w:rPr>
          <w:sz w:val="24"/>
          <w:szCs w:val="24"/>
        </w:rPr>
      </w:pPr>
      <w:r w:rsidRPr="007960D4">
        <w:rPr>
          <w:b/>
          <w:sz w:val="24"/>
          <w:szCs w:val="24"/>
        </w:rPr>
        <w:t xml:space="preserve">Принцип вариативности </w:t>
      </w:r>
      <w:r w:rsidRPr="007960D4">
        <w:rPr>
          <w:sz w:val="24"/>
          <w:szCs w:val="24"/>
        </w:rPr>
        <w:t>предполагает формирование учащимися способностей к систематическому перебору вариантов и адекватному принятию решений в ситуациях выбора.</w:t>
      </w:r>
    </w:p>
    <w:p w:rsidR="002E0E90" w:rsidRPr="007960D4" w:rsidRDefault="002E0E90" w:rsidP="002E0E90">
      <w:pPr>
        <w:pStyle w:val="a5"/>
        <w:numPr>
          <w:ilvl w:val="0"/>
          <w:numId w:val="3"/>
        </w:numPr>
        <w:jc w:val="both"/>
        <w:rPr>
          <w:sz w:val="24"/>
          <w:szCs w:val="24"/>
        </w:rPr>
      </w:pPr>
      <w:r w:rsidRPr="007960D4">
        <w:rPr>
          <w:b/>
          <w:sz w:val="24"/>
          <w:szCs w:val="24"/>
        </w:rPr>
        <w:t>Принцип творчества</w:t>
      </w:r>
      <w:r w:rsidRPr="007960D4">
        <w:rPr>
          <w:sz w:val="24"/>
          <w:szCs w:val="24"/>
        </w:rPr>
        <w:t xml:space="preserve"> означает максимальную ориентацию на творческое начало в образовательном процессе, приобретение учащимися собственного опыта творческой деятельности.</w:t>
      </w:r>
    </w:p>
    <w:p w:rsidR="002E0E90" w:rsidRPr="007960D4" w:rsidRDefault="002E0E90" w:rsidP="002E0E90">
      <w:pPr>
        <w:ind w:left="-491"/>
        <w:jc w:val="both"/>
        <w:rPr>
          <w:sz w:val="24"/>
          <w:szCs w:val="24"/>
        </w:rPr>
      </w:pPr>
      <w:r w:rsidRPr="007960D4">
        <w:rPr>
          <w:sz w:val="24"/>
          <w:szCs w:val="24"/>
        </w:rPr>
        <w:t>Процесс сотрудничества  (сотворчества) на уроке – это кропотливый, трудный и продолжительный процесс мышления, который можно соотнести со схемой:</w:t>
      </w:r>
    </w:p>
    <w:p w:rsidR="002E0E90" w:rsidRPr="007960D4" w:rsidRDefault="002E0E90" w:rsidP="002E0E90">
      <w:pPr>
        <w:ind w:left="-491"/>
        <w:jc w:val="both"/>
        <w:rPr>
          <w:sz w:val="24"/>
          <w:szCs w:val="24"/>
        </w:rPr>
      </w:pPr>
      <w:r w:rsidRPr="007960D4">
        <w:rPr>
          <w:i/>
          <w:sz w:val="24"/>
          <w:szCs w:val="24"/>
        </w:rPr>
        <w:t xml:space="preserve">познал путём поиска вместе с учителем и одноклассниками – осмыслил – запомнил – умею оформить свои мысли словами. </w:t>
      </w:r>
      <w:r w:rsidRPr="007960D4">
        <w:rPr>
          <w:sz w:val="24"/>
          <w:szCs w:val="24"/>
        </w:rPr>
        <w:t xml:space="preserve">В этих условиях учитель перестаёт быть источником информации, он становится участником </w:t>
      </w:r>
      <w:r w:rsidRPr="007960D4">
        <w:rPr>
          <w:b/>
          <w:color w:val="548DD4" w:themeColor="text2" w:themeTint="99"/>
          <w:sz w:val="24"/>
          <w:szCs w:val="24"/>
        </w:rPr>
        <w:t>диалога</w:t>
      </w:r>
      <w:r w:rsidRPr="007960D4">
        <w:rPr>
          <w:sz w:val="24"/>
          <w:szCs w:val="24"/>
        </w:rPr>
        <w:t>.</w:t>
      </w:r>
    </w:p>
    <w:p w:rsidR="002E0E90" w:rsidRPr="007960D4" w:rsidRDefault="002E0E90" w:rsidP="002E0E90">
      <w:pPr>
        <w:ind w:left="-491"/>
        <w:jc w:val="both"/>
        <w:rPr>
          <w:sz w:val="24"/>
          <w:szCs w:val="24"/>
        </w:rPr>
      </w:pPr>
      <w:r w:rsidRPr="007960D4">
        <w:rPr>
          <w:sz w:val="24"/>
          <w:szCs w:val="24"/>
        </w:rPr>
        <w:t>Ниже нами будут рассмотрены следующие структурные компоненты урока:</w:t>
      </w:r>
    </w:p>
    <w:p w:rsidR="002E0E90" w:rsidRPr="007960D4" w:rsidRDefault="002E0E90" w:rsidP="002E0E90">
      <w:pPr>
        <w:ind w:left="-491"/>
        <w:jc w:val="both"/>
        <w:rPr>
          <w:sz w:val="24"/>
          <w:szCs w:val="24"/>
        </w:rPr>
      </w:pPr>
      <w:r w:rsidRPr="007960D4">
        <w:rPr>
          <w:sz w:val="24"/>
          <w:szCs w:val="24"/>
        </w:rPr>
        <w:t>- мотивирование к учебной деятельности (надо – хочу – могу)</w:t>
      </w:r>
    </w:p>
    <w:p w:rsidR="002E0E90" w:rsidRPr="007960D4" w:rsidRDefault="002E0E90" w:rsidP="002E0E90">
      <w:pPr>
        <w:ind w:left="-491"/>
        <w:jc w:val="both"/>
        <w:rPr>
          <w:sz w:val="24"/>
          <w:szCs w:val="24"/>
        </w:rPr>
      </w:pPr>
      <w:r w:rsidRPr="007960D4">
        <w:rPr>
          <w:sz w:val="24"/>
          <w:szCs w:val="24"/>
        </w:rPr>
        <w:t>- актуализация изученных способов действия, достаточных для построения нового знания; выявление мест и причин затруднения;</w:t>
      </w:r>
    </w:p>
    <w:p w:rsidR="002E0E90" w:rsidRPr="007960D4" w:rsidRDefault="002E0E90" w:rsidP="002E0E90">
      <w:pPr>
        <w:ind w:left="-491"/>
        <w:jc w:val="both"/>
        <w:rPr>
          <w:sz w:val="24"/>
          <w:szCs w:val="24"/>
        </w:rPr>
      </w:pPr>
      <w:r w:rsidRPr="007960D4">
        <w:rPr>
          <w:sz w:val="24"/>
          <w:szCs w:val="24"/>
        </w:rPr>
        <w:t>- приобретение новых знаний;</w:t>
      </w:r>
    </w:p>
    <w:p w:rsidR="002E0E90" w:rsidRPr="007960D4" w:rsidRDefault="002E0E90" w:rsidP="002E0E90">
      <w:pPr>
        <w:ind w:left="-491"/>
        <w:jc w:val="both"/>
        <w:rPr>
          <w:sz w:val="24"/>
          <w:szCs w:val="24"/>
        </w:rPr>
      </w:pPr>
      <w:r w:rsidRPr="007960D4">
        <w:rPr>
          <w:sz w:val="24"/>
          <w:szCs w:val="24"/>
        </w:rPr>
        <w:t>- первичное закрепление;</w:t>
      </w:r>
    </w:p>
    <w:p w:rsidR="002E0E90" w:rsidRPr="007960D4" w:rsidRDefault="002E0E90" w:rsidP="002E0E90">
      <w:pPr>
        <w:ind w:left="-491"/>
        <w:jc w:val="both"/>
        <w:rPr>
          <w:sz w:val="24"/>
          <w:szCs w:val="24"/>
        </w:rPr>
      </w:pPr>
      <w:r w:rsidRPr="007960D4">
        <w:rPr>
          <w:sz w:val="24"/>
          <w:szCs w:val="24"/>
        </w:rPr>
        <w:t>- самостоятельная работа с самоконтролем по эталону;</w:t>
      </w:r>
    </w:p>
    <w:p w:rsidR="002E0E90" w:rsidRPr="007960D4" w:rsidRDefault="002E0E90" w:rsidP="002E0E90">
      <w:pPr>
        <w:ind w:left="-491"/>
        <w:jc w:val="both"/>
        <w:rPr>
          <w:sz w:val="24"/>
          <w:szCs w:val="24"/>
        </w:rPr>
      </w:pPr>
      <w:r w:rsidRPr="007960D4">
        <w:rPr>
          <w:sz w:val="24"/>
          <w:szCs w:val="24"/>
        </w:rPr>
        <w:t>- включение в систему знаний и повторение;</w:t>
      </w:r>
    </w:p>
    <w:p w:rsidR="002E0E90" w:rsidRPr="007960D4" w:rsidRDefault="002E0E90" w:rsidP="002E0E90">
      <w:pPr>
        <w:ind w:left="-491"/>
        <w:jc w:val="both"/>
        <w:rPr>
          <w:sz w:val="24"/>
          <w:szCs w:val="24"/>
        </w:rPr>
      </w:pPr>
      <w:r w:rsidRPr="007960D4">
        <w:rPr>
          <w:sz w:val="24"/>
          <w:szCs w:val="24"/>
        </w:rPr>
        <w:t>- рефлексия.</w:t>
      </w:r>
    </w:p>
    <w:p w:rsidR="002E0E90" w:rsidRPr="007960D4" w:rsidRDefault="002E0E90" w:rsidP="002E0E90">
      <w:pPr>
        <w:ind w:left="-491"/>
        <w:jc w:val="both"/>
        <w:rPr>
          <w:sz w:val="24"/>
          <w:szCs w:val="24"/>
        </w:rPr>
      </w:pPr>
      <w:r w:rsidRPr="007960D4">
        <w:rPr>
          <w:sz w:val="24"/>
          <w:szCs w:val="24"/>
        </w:rPr>
        <w:t xml:space="preserve">Мотивирование к учебной деятельности предусматривает принятие </w:t>
      </w:r>
      <w:proofErr w:type="gramStart"/>
      <w:r w:rsidRPr="007960D4">
        <w:rPr>
          <w:sz w:val="24"/>
          <w:szCs w:val="24"/>
        </w:rPr>
        <w:t>обучающимися</w:t>
      </w:r>
      <w:proofErr w:type="gramEnd"/>
      <w:r w:rsidRPr="007960D4">
        <w:rPr>
          <w:sz w:val="24"/>
          <w:szCs w:val="24"/>
        </w:rPr>
        <w:t xml:space="preserve"> цели урока. Многолетние наблюдения подтверждают, что возникновение на этом этапе  </w:t>
      </w:r>
      <w:r w:rsidRPr="007960D4">
        <w:rPr>
          <w:b/>
          <w:color w:val="548DD4" w:themeColor="text2" w:themeTint="99"/>
          <w:sz w:val="24"/>
          <w:szCs w:val="24"/>
        </w:rPr>
        <w:t>проблемной ситуации</w:t>
      </w:r>
      <w:r w:rsidRPr="007960D4">
        <w:rPr>
          <w:sz w:val="24"/>
          <w:szCs w:val="24"/>
        </w:rPr>
        <w:t xml:space="preserve"> позволяет поставленную учителем цель присвоить детьми, сделать их собственной целью. Проблемная ситуация возникает тогда,  когда обучающиеся начинают осознавать недостаток имеющихся знаний, когда обнаруживается, что для решения новых учебных задач им необходимо освоить  новые способы действия. Здесь замечательно работают проблемные задания и вопросы лингвистического характера. Например, при изучении темы «Состав слова» в 5 классе предлагаем ученикам проанализировать написание слов </w:t>
      </w:r>
      <w:proofErr w:type="gramStart"/>
      <w:r w:rsidRPr="007960D4">
        <w:rPr>
          <w:i/>
          <w:sz w:val="24"/>
          <w:szCs w:val="24"/>
        </w:rPr>
        <w:t>п</w:t>
      </w:r>
      <w:proofErr w:type="gramEnd"/>
      <w:r w:rsidRPr="007960D4">
        <w:rPr>
          <w:i/>
          <w:sz w:val="24"/>
          <w:szCs w:val="24"/>
        </w:rPr>
        <w:t>…</w:t>
      </w:r>
      <w:proofErr w:type="spellStart"/>
      <w:r w:rsidRPr="007960D4">
        <w:rPr>
          <w:i/>
          <w:sz w:val="24"/>
          <w:szCs w:val="24"/>
        </w:rPr>
        <w:t>хучий</w:t>
      </w:r>
      <w:proofErr w:type="spellEnd"/>
      <w:r w:rsidRPr="007960D4">
        <w:rPr>
          <w:i/>
          <w:sz w:val="24"/>
          <w:szCs w:val="24"/>
        </w:rPr>
        <w:t>, п…ход</w:t>
      </w:r>
      <w:r w:rsidRPr="007960D4">
        <w:rPr>
          <w:sz w:val="24"/>
          <w:szCs w:val="24"/>
        </w:rPr>
        <w:t xml:space="preserve">. В поиске решения ребята обратят внимание на часть слова, в которой пропущена буква и сделают вывод о тесной связи </w:t>
      </w:r>
      <w:proofErr w:type="gramStart"/>
      <w:r w:rsidRPr="007960D4">
        <w:rPr>
          <w:sz w:val="24"/>
          <w:szCs w:val="24"/>
        </w:rPr>
        <w:t>умения</w:t>
      </w:r>
      <w:proofErr w:type="gramEnd"/>
      <w:r w:rsidRPr="007960D4">
        <w:rPr>
          <w:sz w:val="24"/>
          <w:szCs w:val="24"/>
        </w:rPr>
        <w:t xml:space="preserve"> верно определять состав слова и умения правильно применять орфограмму.  Решая такие задачи, учащиеся начинают охотно составлять их сами, и тогда их использование возможно на других этапах урока.</w:t>
      </w:r>
    </w:p>
    <w:p w:rsidR="002E0E90" w:rsidRPr="007960D4" w:rsidRDefault="002E0E90" w:rsidP="002E0E90">
      <w:pPr>
        <w:ind w:left="-491"/>
        <w:jc w:val="both"/>
        <w:rPr>
          <w:sz w:val="24"/>
          <w:szCs w:val="24"/>
        </w:rPr>
      </w:pPr>
      <w:r w:rsidRPr="007960D4">
        <w:rPr>
          <w:sz w:val="24"/>
          <w:szCs w:val="24"/>
        </w:rPr>
        <w:t xml:space="preserve">    Самостоятельное добывание знаний предполагает </w:t>
      </w:r>
      <w:r w:rsidRPr="007960D4">
        <w:rPr>
          <w:b/>
          <w:color w:val="548DD4" w:themeColor="text2" w:themeTint="99"/>
          <w:sz w:val="24"/>
          <w:szCs w:val="24"/>
        </w:rPr>
        <w:t>самостоятельную постановку учебной задачи.</w:t>
      </w:r>
      <w:r w:rsidR="009F074C" w:rsidRPr="007960D4">
        <w:rPr>
          <w:b/>
          <w:color w:val="548DD4" w:themeColor="text2" w:themeTint="99"/>
          <w:sz w:val="24"/>
          <w:szCs w:val="24"/>
        </w:rPr>
        <w:t xml:space="preserve"> </w:t>
      </w:r>
      <w:r w:rsidRPr="007960D4">
        <w:rPr>
          <w:b/>
          <w:color w:val="548DD4" w:themeColor="text2" w:themeTint="99"/>
          <w:sz w:val="24"/>
          <w:szCs w:val="24"/>
        </w:rPr>
        <w:t xml:space="preserve"> </w:t>
      </w:r>
      <w:r w:rsidRPr="007960D4">
        <w:rPr>
          <w:sz w:val="24"/>
          <w:szCs w:val="24"/>
        </w:rPr>
        <w:t xml:space="preserve">Не стоит путать её с учебным заданием! Например, при выполнении задания  «Выписать из текста словосочетания прил. + сущ., указать род, число, падеж имени прилагательного» необходимо спросить у пятиклассников: Какова </w:t>
      </w:r>
      <w:r w:rsidR="009F074C" w:rsidRPr="007960D4">
        <w:rPr>
          <w:sz w:val="24"/>
          <w:szCs w:val="24"/>
        </w:rPr>
        <w:t xml:space="preserve">ваша </w:t>
      </w:r>
      <w:r w:rsidRPr="007960D4">
        <w:rPr>
          <w:sz w:val="24"/>
          <w:szCs w:val="24"/>
        </w:rPr>
        <w:t>учебная задача? Конечно, сразу вряд ли кто ответит разумно, но со временем дети начнут осознавать, что, выполняя это задание, они</w:t>
      </w:r>
    </w:p>
    <w:p w:rsidR="002E0E90" w:rsidRPr="007960D4" w:rsidRDefault="002E0E90" w:rsidP="002E0E90">
      <w:pPr>
        <w:ind w:left="-491"/>
        <w:jc w:val="both"/>
        <w:rPr>
          <w:sz w:val="24"/>
          <w:szCs w:val="24"/>
        </w:rPr>
      </w:pPr>
      <w:r w:rsidRPr="007960D4">
        <w:rPr>
          <w:sz w:val="24"/>
          <w:szCs w:val="24"/>
        </w:rPr>
        <w:t>-- учатся узнавать прилагательное по его определительной функции и грамматическим признакам;</w:t>
      </w:r>
    </w:p>
    <w:p w:rsidR="002E0E90" w:rsidRPr="007960D4" w:rsidRDefault="002E0E90" w:rsidP="002E0E90">
      <w:pPr>
        <w:ind w:left="-567"/>
        <w:jc w:val="both"/>
        <w:rPr>
          <w:sz w:val="24"/>
          <w:szCs w:val="24"/>
        </w:rPr>
      </w:pPr>
      <w:r w:rsidRPr="007960D4">
        <w:rPr>
          <w:sz w:val="24"/>
          <w:szCs w:val="24"/>
        </w:rPr>
        <w:t>--  убеждаются в грамматической зависимости прилагательных от существительных и учатся определять род, число, падеж.</w:t>
      </w:r>
    </w:p>
    <w:p w:rsidR="002E0E90" w:rsidRPr="007960D4" w:rsidRDefault="002E0E90" w:rsidP="002E0E90">
      <w:pPr>
        <w:ind w:left="-491"/>
        <w:jc w:val="both"/>
        <w:rPr>
          <w:sz w:val="24"/>
          <w:szCs w:val="24"/>
        </w:rPr>
      </w:pPr>
      <w:r w:rsidRPr="007960D4">
        <w:rPr>
          <w:sz w:val="24"/>
          <w:szCs w:val="24"/>
        </w:rPr>
        <w:t xml:space="preserve">На каждом уроке необходимо учить ребят самостоятельно ставить учебную задачу: </w:t>
      </w:r>
      <w:r w:rsidRPr="007960D4">
        <w:rPr>
          <w:i/>
          <w:sz w:val="24"/>
          <w:szCs w:val="24"/>
        </w:rPr>
        <w:t>для чего мы выполняем то или иное задание? Чему мы должны научиться?</w:t>
      </w:r>
      <w:r w:rsidRPr="007960D4">
        <w:rPr>
          <w:sz w:val="24"/>
          <w:szCs w:val="24"/>
        </w:rPr>
        <w:t xml:space="preserve"> Этот приём позволяет </w:t>
      </w:r>
      <w:r w:rsidRPr="007960D4">
        <w:rPr>
          <w:sz w:val="24"/>
          <w:szCs w:val="24"/>
        </w:rPr>
        <w:lastRenderedPageBreak/>
        <w:t xml:space="preserve">учителю добиваться </w:t>
      </w:r>
      <w:r w:rsidRPr="007960D4">
        <w:rPr>
          <w:b/>
          <w:color w:val="548DD4" w:themeColor="text2" w:themeTint="99"/>
          <w:sz w:val="24"/>
          <w:szCs w:val="24"/>
        </w:rPr>
        <w:t>осмысления</w:t>
      </w:r>
      <w:r w:rsidR="006C305D" w:rsidRPr="007960D4">
        <w:rPr>
          <w:sz w:val="24"/>
          <w:szCs w:val="24"/>
        </w:rPr>
        <w:t xml:space="preserve"> учебного материала, помогает учащимся представить ход их мыслительных действий и даёт ориентир при выполнении задания.</w:t>
      </w:r>
    </w:p>
    <w:p w:rsidR="002E0E90" w:rsidRPr="007960D4" w:rsidRDefault="009F074C" w:rsidP="002E0E90">
      <w:pPr>
        <w:ind w:left="-491"/>
        <w:jc w:val="both"/>
        <w:rPr>
          <w:sz w:val="24"/>
          <w:szCs w:val="24"/>
        </w:rPr>
      </w:pPr>
      <w:r w:rsidRPr="007960D4">
        <w:rPr>
          <w:sz w:val="24"/>
          <w:szCs w:val="24"/>
        </w:rPr>
        <w:t xml:space="preserve">  По каким бы стандартам мы не работали, главной целью обучения во все времена было повышение качества </w:t>
      </w:r>
      <w:proofErr w:type="spellStart"/>
      <w:r w:rsidRPr="007960D4">
        <w:rPr>
          <w:sz w:val="24"/>
          <w:szCs w:val="24"/>
        </w:rPr>
        <w:t>обученности</w:t>
      </w:r>
      <w:proofErr w:type="spellEnd"/>
      <w:r w:rsidRPr="007960D4">
        <w:rPr>
          <w:sz w:val="24"/>
          <w:szCs w:val="24"/>
        </w:rPr>
        <w:t xml:space="preserve">. В общей системе знаний по русскому языку одно из важнейших мест занимает орфография. Полученные в начале учебного года результаты входного контроля в 5 классе позволяют утверждать, что </w:t>
      </w:r>
      <w:r w:rsidR="006C305D" w:rsidRPr="007960D4">
        <w:rPr>
          <w:sz w:val="24"/>
          <w:szCs w:val="24"/>
        </w:rPr>
        <w:t>значительна</w:t>
      </w:r>
      <w:r w:rsidR="007960D4">
        <w:rPr>
          <w:sz w:val="24"/>
          <w:szCs w:val="24"/>
        </w:rPr>
        <w:t>я</w:t>
      </w:r>
      <w:r w:rsidR="006C305D" w:rsidRPr="007960D4">
        <w:rPr>
          <w:sz w:val="24"/>
          <w:szCs w:val="24"/>
        </w:rPr>
        <w:t xml:space="preserve"> </w:t>
      </w:r>
      <w:r w:rsidRPr="007960D4">
        <w:rPr>
          <w:sz w:val="24"/>
          <w:szCs w:val="24"/>
        </w:rPr>
        <w:t>часть детей, зная назубок правила, не уме</w:t>
      </w:r>
      <w:r w:rsidR="006C305D" w:rsidRPr="007960D4">
        <w:rPr>
          <w:sz w:val="24"/>
          <w:szCs w:val="24"/>
        </w:rPr>
        <w:t>е</w:t>
      </w:r>
      <w:r w:rsidRPr="007960D4">
        <w:rPr>
          <w:sz w:val="24"/>
          <w:szCs w:val="24"/>
        </w:rPr>
        <w:t>т применять их на практике, обосновывать правильное написание,</w:t>
      </w:r>
      <w:r w:rsidR="006C305D" w:rsidRPr="007960D4">
        <w:rPr>
          <w:sz w:val="24"/>
          <w:szCs w:val="24"/>
        </w:rPr>
        <w:t xml:space="preserve"> не владеет системой мыслительных операций, необходимых для грамотного письма, приёмами самоконтроля.  Необходимым условием повышения грамотности     мы считаем обучение </w:t>
      </w:r>
      <w:r w:rsidR="006C305D" w:rsidRPr="007960D4">
        <w:rPr>
          <w:b/>
          <w:color w:val="548DD4" w:themeColor="text2" w:themeTint="99"/>
          <w:sz w:val="24"/>
          <w:szCs w:val="24"/>
        </w:rPr>
        <w:t>навыкам самоконтроля</w:t>
      </w:r>
      <w:r w:rsidR="006C305D" w:rsidRPr="007960D4">
        <w:rPr>
          <w:sz w:val="24"/>
          <w:szCs w:val="24"/>
        </w:rPr>
        <w:t xml:space="preserve">. Это не только умение и привычка проверять написанное, находить ошибки, исправлять их. Это </w:t>
      </w:r>
      <w:proofErr w:type="gramStart"/>
      <w:r w:rsidR="006C305D" w:rsidRPr="007960D4">
        <w:rPr>
          <w:sz w:val="24"/>
          <w:szCs w:val="24"/>
        </w:rPr>
        <w:t>контроль за</w:t>
      </w:r>
      <w:proofErr w:type="gramEnd"/>
      <w:r w:rsidR="006C305D" w:rsidRPr="007960D4">
        <w:rPr>
          <w:sz w:val="24"/>
          <w:szCs w:val="24"/>
        </w:rPr>
        <w:t xml:space="preserve"> последовательностью и правильностью выполнения мыслительных действий на каждом этапе применения орфограммы. Только тогда освоение орфографии будет осознанным.  В 5 классе мы начинаем  эту работу   с  формирования навыка самоконтроля после письма. Это не требует от учащегося особого напряжения ума. Следующим этапом становится формирование навыков самопроверки в процессе письма, то есть </w:t>
      </w:r>
      <w:proofErr w:type="gramStart"/>
      <w:r w:rsidR="006C305D" w:rsidRPr="007960D4">
        <w:rPr>
          <w:sz w:val="24"/>
          <w:szCs w:val="24"/>
        </w:rPr>
        <w:t>контроль за</w:t>
      </w:r>
      <w:proofErr w:type="gramEnd"/>
      <w:r w:rsidR="006C305D" w:rsidRPr="007960D4">
        <w:rPr>
          <w:sz w:val="24"/>
          <w:szCs w:val="24"/>
        </w:rPr>
        <w:t xml:space="preserve"> правильностью  и последовательностью умственных действий по применению орфограммы. Дальнейшее усиление самостоятельности обучающихся требует повышения степени трудности упражнений: теперь необходимо научить ребят</w:t>
      </w:r>
    </w:p>
    <w:p w:rsidR="006C305D" w:rsidRPr="007960D4" w:rsidRDefault="006C305D" w:rsidP="006C305D">
      <w:pPr>
        <w:pStyle w:val="a5"/>
        <w:numPr>
          <w:ilvl w:val="0"/>
          <w:numId w:val="4"/>
        </w:numPr>
        <w:jc w:val="both"/>
        <w:rPr>
          <w:sz w:val="24"/>
          <w:szCs w:val="24"/>
        </w:rPr>
      </w:pPr>
      <w:r w:rsidRPr="007960D4">
        <w:rPr>
          <w:sz w:val="24"/>
          <w:szCs w:val="24"/>
        </w:rPr>
        <w:t>самостоятельно расчленять правило на отдельные действия и устанавливать порядок их выполнения;</w:t>
      </w:r>
    </w:p>
    <w:p w:rsidR="006C305D" w:rsidRPr="007960D4" w:rsidRDefault="006C305D" w:rsidP="006C305D">
      <w:pPr>
        <w:pStyle w:val="a5"/>
        <w:numPr>
          <w:ilvl w:val="0"/>
          <w:numId w:val="4"/>
        </w:numPr>
        <w:jc w:val="both"/>
        <w:rPr>
          <w:sz w:val="24"/>
          <w:szCs w:val="24"/>
        </w:rPr>
      </w:pPr>
      <w:r w:rsidRPr="007960D4">
        <w:rPr>
          <w:sz w:val="24"/>
          <w:szCs w:val="24"/>
        </w:rPr>
        <w:t>сначала под руководством учителя, потом самостоятельно составлять алгоритм;</w:t>
      </w:r>
    </w:p>
    <w:p w:rsidR="006C305D" w:rsidRPr="007960D4" w:rsidRDefault="006C305D" w:rsidP="006C305D">
      <w:pPr>
        <w:pStyle w:val="a5"/>
        <w:numPr>
          <w:ilvl w:val="0"/>
          <w:numId w:val="4"/>
        </w:numPr>
        <w:jc w:val="both"/>
        <w:rPr>
          <w:sz w:val="24"/>
          <w:szCs w:val="24"/>
        </w:rPr>
      </w:pPr>
      <w:r w:rsidRPr="007960D4">
        <w:rPr>
          <w:sz w:val="24"/>
          <w:szCs w:val="24"/>
        </w:rPr>
        <w:t>самостоятельно находить приёмы проверки и пользоваться ими на письме;</w:t>
      </w:r>
    </w:p>
    <w:p w:rsidR="006C305D" w:rsidRPr="007960D4" w:rsidRDefault="006C305D" w:rsidP="006C305D">
      <w:pPr>
        <w:pStyle w:val="a5"/>
        <w:numPr>
          <w:ilvl w:val="0"/>
          <w:numId w:val="4"/>
        </w:numPr>
        <w:jc w:val="both"/>
        <w:rPr>
          <w:sz w:val="24"/>
          <w:szCs w:val="24"/>
        </w:rPr>
      </w:pPr>
      <w:r w:rsidRPr="007960D4">
        <w:rPr>
          <w:sz w:val="24"/>
          <w:szCs w:val="24"/>
        </w:rPr>
        <w:t>сопоставлять языковые явления без помощи учителя.</w:t>
      </w:r>
    </w:p>
    <w:p w:rsidR="006C305D" w:rsidRPr="007960D4" w:rsidRDefault="006C305D" w:rsidP="002E0E90">
      <w:pPr>
        <w:ind w:left="-491"/>
        <w:jc w:val="both"/>
        <w:rPr>
          <w:sz w:val="24"/>
          <w:szCs w:val="24"/>
        </w:rPr>
      </w:pPr>
      <w:r w:rsidRPr="007960D4">
        <w:rPr>
          <w:sz w:val="24"/>
          <w:szCs w:val="24"/>
        </w:rPr>
        <w:t xml:space="preserve">Например, при изучении Морфологии основной орфографической темой является правописание окончаний имён существительных, прилагательных, глаголов.  Здесь важно научить детей самостоятельно устанавливать связь слов в предложении, правильно ставить вопрос, различать ударные и безударные окончания, определять грамматические признаки частей речи. Это сложная задача. </w:t>
      </w:r>
      <w:r w:rsidR="002E0E90" w:rsidRPr="007960D4">
        <w:rPr>
          <w:sz w:val="24"/>
          <w:szCs w:val="24"/>
        </w:rPr>
        <w:t xml:space="preserve"> </w:t>
      </w:r>
      <w:r w:rsidRPr="007960D4">
        <w:rPr>
          <w:sz w:val="24"/>
          <w:szCs w:val="24"/>
        </w:rPr>
        <w:t xml:space="preserve">Нам понадобилось закрепить навык проверки окончаний опорной схемой и выработать у учащихся привычку обращать внимание на особенности основы слова. Проверка проводится  </w:t>
      </w:r>
      <w:r w:rsidRPr="007960D4">
        <w:rPr>
          <w:b/>
          <w:color w:val="548DD4" w:themeColor="text2" w:themeTint="99"/>
          <w:sz w:val="24"/>
          <w:szCs w:val="24"/>
        </w:rPr>
        <w:t>дифференцированно</w:t>
      </w:r>
      <w:r w:rsidRPr="007960D4">
        <w:rPr>
          <w:sz w:val="24"/>
          <w:szCs w:val="24"/>
        </w:rPr>
        <w:t xml:space="preserve">: сильным ребятам достаточно  в скобках перед проверяемым словом указать склонение и падеж </w:t>
      </w:r>
    </w:p>
    <w:p w:rsidR="006C305D" w:rsidRPr="007960D4" w:rsidRDefault="006C305D" w:rsidP="002E0E90">
      <w:pPr>
        <w:ind w:left="-491"/>
        <w:jc w:val="both"/>
        <w:rPr>
          <w:sz w:val="24"/>
          <w:szCs w:val="24"/>
        </w:rPr>
      </w:pPr>
      <w:r w:rsidRPr="007960D4">
        <w:rPr>
          <w:sz w:val="24"/>
          <w:szCs w:val="24"/>
        </w:rPr>
        <w:t xml:space="preserve">(подъехали (1, </w:t>
      </w:r>
      <w:proofErr w:type="spellStart"/>
      <w:r w:rsidRPr="007960D4">
        <w:rPr>
          <w:sz w:val="24"/>
          <w:szCs w:val="24"/>
        </w:rPr>
        <w:t>дат</w:t>
      </w:r>
      <w:proofErr w:type="gramStart"/>
      <w:r w:rsidRPr="007960D4">
        <w:rPr>
          <w:sz w:val="24"/>
          <w:szCs w:val="24"/>
        </w:rPr>
        <w:t>.п</w:t>
      </w:r>
      <w:proofErr w:type="spellEnd"/>
      <w:proofErr w:type="gramEnd"/>
      <w:r w:rsidRPr="007960D4">
        <w:rPr>
          <w:sz w:val="24"/>
          <w:szCs w:val="24"/>
        </w:rPr>
        <w:t>.) к деревн</w:t>
      </w:r>
      <w:r w:rsidRPr="007960D4">
        <w:rPr>
          <w:b/>
          <w:sz w:val="24"/>
          <w:szCs w:val="24"/>
        </w:rPr>
        <w:t>е</w:t>
      </w:r>
      <w:r w:rsidRPr="007960D4">
        <w:rPr>
          <w:sz w:val="24"/>
          <w:szCs w:val="24"/>
        </w:rPr>
        <w:t xml:space="preserve">); средней группе нужно добавить опору </w:t>
      </w:r>
    </w:p>
    <w:p w:rsidR="006C305D" w:rsidRPr="007960D4" w:rsidRDefault="006C305D" w:rsidP="002E0E90">
      <w:pPr>
        <w:ind w:left="-491"/>
        <w:jc w:val="both"/>
        <w:rPr>
          <w:sz w:val="24"/>
          <w:szCs w:val="24"/>
        </w:rPr>
      </w:pPr>
      <w:r w:rsidRPr="007960D4">
        <w:rPr>
          <w:sz w:val="24"/>
          <w:szCs w:val="24"/>
        </w:rPr>
        <w:t>(к стран</w:t>
      </w:r>
      <w:r w:rsidRPr="007960D4">
        <w:rPr>
          <w:b/>
          <w:sz w:val="24"/>
          <w:szCs w:val="24"/>
        </w:rPr>
        <w:t>е</w:t>
      </w:r>
      <w:r w:rsidRPr="007960D4">
        <w:rPr>
          <w:sz w:val="24"/>
          <w:szCs w:val="24"/>
        </w:rPr>
        <w:t xml:space="preserve">); слабо успевающие дети пишут начальную форму слова, чтобы не ошибиться в определении склонения (подъехали (деревня 1, </w:t>
      </w:r>
      <w:proofErr w:type="spellStart"/>
      <w:r w:rsidRPr="007960D4">
        <w:rPr>
          <w:sz w:val="24"/>
          <w:szCs w:val="24"/>
        </w:rPr>
        <w:t>дат</w:t>
      </w:r>
      <w:proofErr w:type="gramStart"/>
      <w:r w:rsidRPr="007960D4">
        <w:rPr>
          <w:sz w:val="24"/>
          <w:szCs w:val="24"/>
        </w:rPr>
        <w:t>.п</w:t>
      </w:r>
      <w:proofErr w:type="spellEnd"/>
      <w:proofErr w:type="gramEnd"/>
      <w:r w:rsidRPr="007960D4">
        <w:rPr>
          <w:sz w:val="24"/>
          <w:szCs w:val="24"/>
        </w:rPr>
        <w:t>., к стран</w:t>
      </w:r>
      <w:r w:rsidRPr="007960D4">
        <w:rPr>
          <w:b/>
          <w:sz w:val="24"/>
          <w:szCs w:val="24"/>
        </w:rPr>
        <w:t>е</w:t>
      </w:r>
      <w:r w:rsidRPr="007960D4">
        <w:rPr>
          <w:sz w:val="24"/>
          <w:szCs w:val="24"/>
        </w:rPr>
        <w:t>) к деревн</w:t>
      </w:r>
      <w:r w:rsidRPr="007960D4">
        <w:rPr>
          <w:b/>
          <w:sz w:val="24"/>
          <w:szCs w:val="24"/>
        </w:rPr>
        <w:t>е</w:t>
      </w:r>
      <w:r w:rsidRPr="007960D4">
        <w:rPr>
          <w:sz w:val="24"/>
          <w:szCs w:val="24"/>
        </w:rPr>
        <w:t xml:space="preserve">). По мере овладения навыком самоконтроля проверка упрощается, но приёмы   остаются те же, только меняется характер упражнений.  Заметно уменьшается количество ошибок.  Возрастает самостоятельность учащихся. Самоконтроль оказался эффективным средством в борьбе с неграмотностью. Он делает процесс обучения управляемым со стороны учителя и даёт возможность избегать неправильных написаний.  Не только учитель знает теперь, кто и почему ошибается, но и ученики видят причины своих  ошибок. В процессе обучения дети становятся всё более и более самостоятельными в применении приёма самоконтроля: они без помощи учителя сопоставляют одно правило с другим, выясняют, что условия применения той или иной орфограммы одинаковы, или, наоборот, отличаются, делают правильные выводы и обобщения.  При сопоставлении языковых явлений они самостоятельно определяют путь сравнения. Даже учащиеся, которых мы условно относим к </w:t>
      </w:r>
      <w:proofErr w:type="gramStart"/>
      <w:r w:rsidRPr="007960D4">
        <w:rPr>
          <w:sz w:val="24"/>
          <w:szCs w:val="24"/>
        </w:rPr>
        <w:t>слабым</w:t>
      </w:r>
      <w:proofErr w:type="gramEnd"/>
      <w:r w:rsidRPr="007960D4">
        <w:rPr>
          <w:sz w:val="24"/>
          <w:szCs w:val="24"/>
        </w:rPr>
        <w:t xml:space="preserve">, успешно решают задачи типа: </w:t>
      </w:r>
    </w:p>
    <w:p w:rsidR="006C305D" w:rsidRPr="007960D4" w:rsidRDefault="006C305D" w:rsidP="002E0E90">
      <w:pPr>
        <w:ind w:left="-491"/>
        <w:jc w:val="both"/>
        <w:rPr>
          <w:i/>
          <w:sz w:val="24"/>
          <w:szCs w:val="24"/>
        </w:rPr>
      </w:pPr>
      <w:r w:rsidRPr="007960D4">
        <w:rPr>
          <w:i/>
          <w:sz w:val="24"/>
          <w:szCs w:val="24"/>
        </w:rPr>
        <w:t xml:space="preserve">Как перестроить предложение, чтобы в  </w:t>
      </w:r>
      <w:proofErr w:type="gramStart"/>
      <w:r w:rsidRPr="007960D4">
        <w:rPr>
          <w:b/>
          <w:i/>
          <w:sz w:val="24"/>
          <w:szCs w:val="24"/>
        </w:rPr>
        <w:t>–</w:t>
      </w:r>
      <w:proofErr w:type="spellStart"/>
      <w:r w:rsidRPr="007960D4">
        <w:rPr>
          <w:b/>
          <w:i/>
          <w:sz w:val="24"/>
          <w:szCs w:val="24"/>
        </w:rPr>
        <w:t>т</w:t>
      </w:r>
      <w:proofErr w:type="gramEnd"/>
      <w:r w:rsidRPr="007960D4">
        <w:rPr>
          <w:b/>
          <w:i/>
          <w:sz w:val="24"/>
          <w:szCs w:val="24"/>
        </w:rPr>
        <w:t>ся</w:t>
      </w:r>
      <w:proofErr w:type="spellEnd"/>
      <w:r w:rsidRPr="007960D4">
        <w:rPr>
          <w:i/>
          <w:sz w:val="24"/>
          <w:szCs w:val="24"/>
        </w:rPr>
        <w:t xml:space="preserve"> появился Ь? </w:t>
      </w:r>
    </w:p>
    <w:p w:rsidR="002E0E90" w:rsidRPr="007960D4" w:rsidRDefault="006C305D" w:rsidP="002E0E90">
      <w:pPr>
        <w:ind w:left="-491"/>
        <w:jc w:val="both"/>
        <w:rPr>
          <w:i/>
          <w:sz w:val="24"/>
          <w:szCs w:val="24"/>
        </w:rPr>
      </w:pPr>
      <w:r w:rsidRPr="007960D4">
        <w:rPr>
          <w:i/>
          <w:sz w:val="24"/>
          <w:szCs w:val="24"/>
        </w:rPr>
        <w:t>Брат просыпае</w:t>
      </w:r>
      <w:r w:rsidRPr="007960D4">
        <w:rPr>
          <w:b/>
          <w:i/>
          <w:sz w:val="24"/>
          <w:szCs w:val="24"/>
        </w:rPr>
        <w:t xml:space="preserve">тся </w:t>
      </w:r>
      <w:r w:rsidRPr="007960D4">
        <w:rPr>
          <w:i/>
          <w:sz w:val="24"/>
          <w:szCs w:val="24"/>
        </w:rPr>
        <w:t>рано, чтобы не опоздать в школу?</w:t>
      </w:r>
    </w:p>
    <w:p w:rsidR="006C305D" w:rsidRPr="007960D4" w:rsidRDefault="006C305D" w:rsidP="002E0E90">
      <w:pPr>
        <w:ind w:left="-491"/>
        <w:jc w:val="both"/>
        <w:rPr>
          <w:sz w:val="24"/>
          <w:szCs w:val="24"/>
        </w:rPr>
      </w:pPr>
      <w:r w:rsidRPr="007960D4">
        <w:rPr>
          <w:sz w:val="24"/>
          <w:szCs w:val="24"/>
        </w:rPr>
        <w:t xml:space="preserve">Психологический комфорт на уроке будет возможным, если учитель  продумает характер  </w:t>
      </w:r>
      <w:proofErr w:type="gramStart"/>
      <w:r w:rsidRPr="007960D4">
        <w:rPr>
          <w:sz w:val="24"/>
          <w:szCs w:val="24"/>
        </w:rPr>
        <w:t>контроля за</w:t>
      </w:r>
      <w:proofErr w:type="gramEnd"/>
      <w:r w:rsidRPr="007960D4">
        <w:rPr>
          <w:sz w:val="24"/>
          <w:szCs w:val="24"/>
        </w:rPr>
        <w:t xml:space="preserve"> деятельностью учащихся. Одно дело, когда ученик старается скрыть своё незнание, другое – когда он сам объявляет о нём.</w:t>
      </w:r>
      <w:r w:rsidR="007960D4">
        <w:rPr>
          <w:sz w:val="24"/>
          <w:szCs w:val="24"/>
        </w:rPr>
        <w:t xml:space="preserve"> </w:t>
      </w:r>
      <w:r w:rsidRPr="007960D4">
        <w:rPr>
          <w:sz w:val="24"/>
          <w:szCs w:val="24"/>
        </w:rPr>
        <w:t xml:space="preserve"> </w:t>
      </w:r>
      <w:proofErr w:type="gramStart"/>
      <w:r w:rsidRPr="007960D4">
        <w:rPr>
          <w:sz w:val="24"/>
          <w:szCs w:val="24"/>
        </w:rPr>
        <w:t>Вместо</w:t>
      </w:r>
      <w:proofErr w:type="gramEnd"/>
      <w:r w:rsidRPr="007960D4">
        <w:rPr>
          <w:sz w:val="24"/>
          <w:szCs w:val="24"/>
        </w:rPr>
        <w:t xml:space="preserve"> «Кто правильно выполнил задание?» лучше спросить «Кто нашёл у себя ошибку?», не забывая похвалить отвечающих.</w:t>
      </w:r>
    </w:p>
    <w:p w:rsidR="006C305D" w:rsidRPr="007960D4" w:rsidRDefault="006C305D" w:rsidP="002E0E90">
      <w:pPr>
        <w:ind w:left="-491"/>
        <w:jc w:val="both"/>
        <w:rPr>
          <w:sz w:val="24"/>
          <w:szCs w:val="24"/>
        </w:rPr>
      </w:pPr>
      <w:r w:rsidRPr="007960D4">
        <w:rPr>
          <w:sz w:val="24"/>
          <w:szCs w:val="24"/>
        </w:rPr>
        <w:lastRenderedPageBreak/>
        <w:t xml:space="preserve">   Одним из важнейших проявлений самостоятельного мышления является </w:t>
      </w:r>
      <w:r w:rsidRPr="007960D4">
        <w:rPr>
          <w:b/>
          <w:color w:val="548DD4" w:themeColor="text2" w:themeTint="99"/>
          <w:sz w:val="24"/>
          <w:szCs w:val="24"/>
        </w:rPr>
        <w:t>«видение» проблемы учеником</w:t>
      </w:r>
      <w:r w:rsidRPr="007960D4">
        <w:rPr>
          <w:sz w:val="24"/>
          <w:szCs w:val="24"/>
        </w:rPr>
        <w:t xml:space="preserve">. Умение видеть и формулировать проблему свидетельствует о высоком уровне умственного развития школьников, об их готовности к самообразовательному творческому познанию. Для этого мы стараемся создать на уроках обстановку, поощряющую вопросы учащихся. Замечательный приём: представить себя в роли учителя и задать вопросы классу по изучаемой теме. Можно усложнить задачу: вопросы должны требовать сравнения языковых явлений. Например, </w:t>
      </w:r>
      <w:r w:rsidRPr="007960D4">
        <w:rPr>
          <w:i/>
          <w:sz w:val="24"/>
          <w:szCs w:val="24"/>
        </w:rPr>
        <w:t xml:space="preserve">чем отличается образование гласных от образования согласных звуков? </w:t>
      </w:r>
      <w:r w:rsidRPr="007960D4">
        <w:rPr>
          <w:sz w:val="24"/>
          <w:szCs w:val="24"/>
        </w:rPr>
        <w:t>Такая работа уместна и при проверке домашнего задания, и на других этапах урока.  Именно в таких ситуациях рождается учебное сотрудничество, находится место для дискуссии. Так  же активизирует познавательную деятельность приём составления заданий к упражнению самими ребятами в соответствии с темой урока.</w:t>
      </w:r>
    </w:p>
    <w:p w:rsidR="002E0E90" w:rsidRPr="007960D4" w:rsidRDefault="006C305D" w:rsidP="006C305D">
      <w:pPr>
        <w:ind w:left="-491"/>
        <w:jc w:val="both"/>
        <w:rPr>
          <w:sz w:val="24"/>
          <w:szCs w:val="24"/>
        </w:rPr>
      </w:pPr>
      <w:r w:rsidRPr="007960D4">
        <w:rPr>
          <w:sz w:val="24"/>
          <w:szCs w:val="24"/>
        </w:rPr>
        <w:t xml:space="preserve">    Каким же путём необходимо идти учителю, чтобы при изучении нового материала вооружить учащихся доступным их возрасту умением исследовать, познавать факты и явления? И здесь вновь на помощь приходит развивающее обучение с его ориентацией на способы научного познания: </w:t>
      </w:r>
      <w:r w:rsidRPr="007960D4">
        <w:rPr>
          <w:b/>
          <w:color w:val="548DD4" w:themeColor="text2" w:themeTint="99"/>
          <w:sz w:val="24"/>
          <w:szCs w:val="24"/>
        </w:rPr>
        <w:t>сравнение, сопоставление, анализ, синтез, индукцию и дедукцию.</w:t>
      </w:r>
      <w:r w:rsidRPr="007960D4">
        <w:rPr>
          <w:b/>
          <w:sz w:val="24"/>
          <w:szCs w:val="24"/>
        </w:rPr>
        <w:t xml:space="preserve"> </w:t>
      </w:r>
      <w:r w:rsidRPr="007960D4">
        <w:rPr>
          <w:sz w:val="24"/>
          <w:szCs w:val="24"/>
        </w:rPr>
        <w:t xml:space="preserve"> В процессе приобретения новых знаний целесообразно учить детей</w:t>
      </w:r>
      <w:r w:rsidR="002E0E90" w:rsidRPr="007960D4">
        <w:rPr>
          <w:b/>
          <w:i/>
          <w:color w:val="548DD4" w:themeColor="text2" w:themeTint="99"/>
          <w:sz w:val="24"/>
          <w:szCs w:val="24"/>
        </w:rPr>
        <w:t xml:space="preserve"> </w:t>
      </w:r>
      <w:r w:rsidRPr="007960D4">
        <w:rPr>
          <w:sz w:val="24"/>
          <w:szCs w:val="24"/>
        </w:rPr>
        <w:t>использовать логические операции в нужной последовательности. Знакомя их с опознавательными признаками изучаемой орфограммы, следует заострить внимание на строгой последовательности действий, доказывающих правильность выбора того или иного написания. Можно предложить ученикам самостоятельно сформулировать правило, опираясь на графическое обозначение орфограммы: све</w:t>
      </w:r>
      <w:r w:rsidRPr="007960D4">
        <w:rPr>
          <w:sz w:val="24"/>
          <w:szCs w:val="24"/>
          <w:u w:val="single"/>
        </w:rPr>
        <w:t>ж</w:t>
      </w:r>
      <w:r w:rsidRPr="007960D4">
        <w:rPr>
          <w:b/>
          <w:sz w:val="24"/>
          <w:szCs w:val="24"/>
        </w:rPr>
        <w:t xml:space="preserve">о - </w:t>
      </w:r>
      <w:r w:rsidRPr="007960D4">
        <w:rPr>
          <w:sz w:val="24"/>
          <w:szCs w:val="24"/>
        </w:rPr>
        <w:t>пев</w:t>
      </w:r>
      <w:r w:rsidRPr="007960D4">
        <w:rPr>
          <w:b/>
          <w:sz w:val="24"/>
          <w:szCs w:val="24"/>
        </w:rPr>
        <w:t>у</w:t>
      </w:r>
      <w:r w:rsidRPr="007960D4">
        <w:rPr>
          <w:sz w:val="24"/>
          <w:szCs w:val="24"/>
          <w:u w:val="single"/>
        </w:rPr>
        <w:t>ч</w:t>
      </w:r>
      <w:r w:rsidRPr="007960D4">
        <w:rPr>
          <w:sz w:val="24"/>
          <w:szCs w:val="24"/>
        </w:rPr>
        <w:t xml:space="preserve">е. Хорошо развивает умение дифференцировать материал, отделять главное от </w:t>
      </w:r>
      <w:proofErr w:type="gramStart"/>
      <w:r w:rsidRPr="007960D4">
        <w:rPr>
          <w:sz w:val="24"/>
          <w:szCs w:val="24"/>
        </w:rPr>
        <w:t>второстепенного</w:t>
      </w:r>
      <w:proofErr w:type="gramEnd"/>
      <w:r w:rsidRPr="007960D4">
        <w:rPr>
          <w:sz w:val="24"/>
          <w:szCs w:val="24"/>
        </w:rPr>
        <w:t xml:space="preserve"> самостоятельное составление таблиц. Учащимся необходимо найти ответы на вопросы: </w:t>
      </w:r>
      <w:r w:rsidRPr="007960D4">
        <w:rPr>
          <w:i/>
          <w:sz w:val="24"/>
          <w:szCs w:val="24"/>
        </w:rPr>
        <w:t>Сколько граф должно быть и почему?</w:t>
      </w:r>
      <w:r w:rsidRPr="007960D4">
        <w:rPr>
          <w:sz w:val="24"/>
          <w:szCs w:val="24"/>
        </w:rPr>
        <w:t xml:space="preserve"> (</w:t>
      </w:r>
      <w:r w:rsidR="007960D4">
        <w:rPr>
          <w:sz w:val="24"/>
          <w:szCs w:val="24"/>
        </w:rPr>
        <w:t xml:space="preserve">Решение этой проблемы </w:t>
      </w:r>
      <w:r w:rsidRPr="007960D4">
        <w:rPr>
          <w:sz w:val="24"/>
          <w:szCs w:val="24"/>
        </w:rPr>
        <w:t xml:space="preserve"> работает на формирование умения систематизации учебного материала) </w:t>
      </w:r>
      <w:r w:rsidRPr="007960D4">
        <w:rPr>
          <w:i/>
          <w:sz w:val="24"/>
          <w:szCs w:val="24"/>
        </w:rPr>
        <w:t>В какой последовательности нужно расположить материал в таблице?</w:t>
      </w:r>
      <w:r w:rsidRPr="007960D4">
        <w:rPr>
          <w:sz w:val="24"/>
          <w:szCs w:val="24"/>
        </w:rPr>
        <w:t xml:space="preserve"> Научившись составлять свои, пусть самые примитивные таблички, дети начинают лучше понимать более сложные таблицы учебника.</w:t>
      </w:r>
    </w:p>
    <w:p w:rsidR="006C305D" w:rsidRPr="007960D4" w:rsidRDefault="006C305D" w:rsidP="006C305D">
      <w:pPr>
        <w:ind w:left="-491"/>
        <w:jc w:val="both"/>
        <w:rPr>
          <w:sz w:val="24"/>
          <w:szCs w:val="24"/>
        </w:rPr>
      </w:pPr>
      <w:r w:rsidRPr="007960D4">
        <w:rPr>
          <w:sz w:val="24"/>
          <w:szCs w:val="24"/>
        </w:rPr>
        <w:t xml:space="preserve">     В начале статьи мы говорили о целесообразности поставить ученика на место организатора обучения. Как в этом случае должен выглядеть последний этап урока, когда встаёт необходимость подвести итоги? Можно задать традиционный вопрос о том, что нового узнали и чему научились</w:t>
      </w:r>
      <w:r w:rsidR="007960D4" w:rsidRPr="007960D4">
        <w:rPr>
          <w:sz w:val="24"/>
          <w:szCs w:val="24"/>
        </w:rPr>
        <w:t xml:space="preserve"> дети</w:t>
      </w:r>
      <w:r w:rsidRPr="007960D4">
        <w:rPr>
          <w:sz w:val="24"/>
          <w:szCs w:val="24"/>
        </w:rPr>
        <w:t xml:space="preserve">, можно запустить Лист самооценки или Алгоритм ученической рефлексии, можно предложить лингвистическую загадку или кроссворд. В условиях развивающего обучения учебное сотрудничество не только стимулирует познавательную активность учащихся, но и создаёт </w:t>
      </w:r>
      <w:proofErr w:type="spellStart"/>
      <w:r w:rsidRPr="007960D4">
        <w:rPr>
          <w:sz w:val="24"/>
          <w:szCs w:val="24"/>
        </w:rPr>
        <w:t>деятельностный</w:t>
      </w:r>
      <w:proofErr w:type="spellEnd"/>
      <w:r w:rsidRPr="007960D4">
        <w:rPr>
          <w:sz w:val="24"/>
          <w:szCs w:val="24"/>
        </w:rPr>
        <w:t xml:space="preserve"> настрой, помогающий добывать знания путём своего собственного учебного труда.</w:t>
      </w:r>
    </w:p>
    <w:p w:rsidR="006C305D" w:rsidRPr="007960D4" w:rsidRDefault="006C305D" w:rsidP="006C305D">
      <w:pPr>
        <w:ind w:left="-491"/>
        <w:jc w:val="both"/>
        <w:rPr>
          <w:sz w:val="24"/>
          <w:szCs w:val="24"/>
        </w:rPr>
      </w:pPr>
      <w:r w:rsidRPr="007960D4">
        <w:rPr>
          <w:sz w:val="24"/>
          <w:szCs w:val="24"/>
        </w:rPr>
        <w:t xml:space="preserve">   </w:t>
      </w:r>
    </w:p>
    <w:sectPr w:rsidR="006C305D" w:rsidRPr="007960D4" w:rsidSect="0031771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673" w:rsidRDefault="00425673" w:rsidP="002E0E90">
      <w:r>
        <w:separator/>
      </w:r>
    </w:p>
  </w:endnote>
  <w:endnote w:type="continuationSeparator" w:id="0">
    <w:p w:rsidR="00425673" w:rsidRDefault="00425673" w:rsidP="002E0E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5647"/>
      <w:docPartObj>
        <w:docPartGallery w:val="Page Numbers (Bottom of Page)"/>
        <w:docPartUnique/>
      </w:docPartObj>
    </w:sdtPr>
    <w:sdtContent>
      <w:p w:rsidR="002E0E90" w:rsidRDefault="00B64F97">
        <w:pPr>
          <w:pStyle w:val="a8"/>
          <w:jc w:val="right"/>
        </w:pPr>
        <w:fldSimple w:instr=" PAGE   \* MERGEFORMAT ">
          <w:r w:rsidR="00174733">
            <w:rPr>
              <w:noProof/>
            </w:rPr>
            <w:t>1</w:t>
          </w:r>
        </w:fldSimple>
      </w:p>
    </w:sdtContent>
  </w:sdt>
  <w:p w:rsidR="002E0E90" w:rsidRDefault="002E0E9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673" w:rsidRDefault="00425673" w:rsidP="002E0E90">
      <w:r>
        <w:separator/>
      </w:r>
    </w:p>
  </w:footnote>
  <w:footnote w:type="continuationSeparator" w:id="0">
    <w:p w:rsidR="00425673" w:rsidRDefault="00425673" w:rsidP="002E0E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F44FD"/>
    <w:multiLevelType w:val="hybridMultilevel"/>
    <w:tmpl w:val="DCAC373C"/>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
    <w:nsid w:val="22670587"/>
    <w:multiLevelType w:val="hybridMultilevel"/>
    <w:tmpl w:val="60F4E75A"/>
    <w:lvl w:ilvl="0" w:tplc="0419000B">
      <w:start w:val="1"/>
      <w:numFmt w:val="bullet"/>
      <w:lvlText w:val=""/>
      <w:lvlJc w:val="left"/>
      <w:pPr>
        <w:ind w:left="-131"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
    <w:nsid w:val="263157F6"/>
    <w:multiLevelType w:val="hybridMultilevel"/>
    <w:tmpl w:val="873C9B6A"/>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
    <w:nsid w:val="6DA51683"/>
    <w:multiLevelType w:val="hybridMultilevel"/>
    <w:tmpl w:val="BF06F872"/>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523DE"/>
    <w:rsid w:val="0001115F"/>
    <w:rsid w:val="000126F9"/>
    <w:rsid w:val="000273C6"/>
    <w:rsid w:val="00027611"/>
    <w:rsid w:val="00030576"/>
    <w:rsid w:val="000357B8"/>
    <w:rsid w:val="0005423F"/>
    <w:rsid w:val="00075B4C"/>
    <w:rsid w:val="00082A4E"/>
    <w:rsid w:val="00094DA3"/>
    <w:rsid w:val="00096402"/>
    <w:rsid w:val="000C134E"/>
    <w:rsid w:val="000C6109"/>
    <w:rsid w:val="000E1503"/>
    <w:rsid w:val="000E1E0C"/>
    <w:rsid w:val="000E240A"/>
    <w:rsid w:val="000E2701"/>
    <w:rsid w:val="000F7DC8"/>
    <w:rsid w:val="00101623"/>
    <w:rsid w:val="001128CC"/>
    <w:rsid w:val="00121826"/>
    <w:rsid w:val="00132502"/>
    <w:rsid w:val="00141E05"/>
    <w:rsid w:val="00145BEE"/>
    <w:rsid w:val="0014706F"/>
    <w:rsid w:val="001473F2"/>
    <w:rsid w:val="00174733"/>
    <w:rsid w:val="00177D30"/>
    <w:rsid w:val="001835BC"/>
    <w:rsid w:val="00183E19"/>
    <w:rsid w:val="001900CB"/>
    <w:rsid w:val="001A5241"/>
    <w:rsid w:val="001B4057"/>
    <w:rsid w:val="001B458E"/>
    <w:rsid w:val="001C3377"/>
    <w:rsid w:val="001E23A1"/>
    <w:rsid w:val="001E79E4"/>
    <w:rsid w:val="001F1C7A"/>
    <w:rsid w:val="001F5B15"/>
    <w:rsid w:val="001F61D1"/>
    <w:rsid w:val="00200718"/>
    <w:rsid w:val="00203FE6"/>
    <w:rsid w:val="00210666"/>
    <w:rsid w:val="00215E8B"/>
    <w:rsid w:val="00234C4A"/>
    <w:rsid w:val="00237FD3"/>
    <w:rsid w:val="0024579D"/>
    <w:rsid w:val="00255D1E"/>
    <w:rsid w:val="00264E0D"/>
    <w:rsid w:val="00276F70"/>
    <w:rsid w:val="00286EF1"/>
    <w:rsid w:val="00290EA7"/>
    <w:rsid w:val="002A59F7"/>
    <w:rsid w:val="002B3BCA"/>
    <w:rsid w:val="002D705E"/>
    <w:rsid w:val="002D7DDF"/>
    <w:rsid w:val="002E0E90"/>
    <w:rsid w:val="002E424E"/>
    <w:rsid w:val="0030379B"/>
    <w:rsid w:val="0030630E"/>
    <w:rsid w:val="0031771F"/>
    <w:rsid w:val="0032271E"/>
    <w:rsid w:val="0035734A"/>
    <w:rsid w:val="003650B6"/>
    <w:rsid w:val="00393E41"/>
    <w:rsid w:val="00394B27"/>
    <w:rsid w:val="00397AFF"/>
    <w:rsid w:val="003A19C3"/>
    <w:rsid w:val="003A7CB6"/>
    <w:rsid w:val="003B32D9"/>
    <w:rsid w:val="003C1CEF"/>
    <w:rsid w:val="003F5CDE"/>
    <w:rsid w:val="00400D29"/>
    <w:rsid w:val="00403013"/>
    <w:rsid w:val="00407E51"/>
    <w:rsid w:val="00414454"/>
    <w:rsid w:val="00425673"/>
    <w:rsid w:val="004317BB"/>
    <w:rsid w:val="00432650"/>
    <w:rsid w:val="00441647"/>
    <w:rsid w:val="00460831"/>
    <w:rsid w:val="00466C98"/>
    <w:rsid w:val="00491CB9"/>
    <w:rsid w:val="0049606B"/>
    <w:rsid w:val="004967CC"/>
    <w:rsid w:val="004972AD"/>
    <w:rsid w:val="004B2068"/>
    <w:rsid w:val="004B69DB"/>
    <w:rsid w:val="004D282C"/>
    <w:rsid w:val="004D565D"/>
    <w:rsid w:val="004D72C9"/>
    <w:rsid w:val="004E05D3"/>
    <w:rsid w:val="00516552"/>
    <w:rsid w:val="00524DEB"/>
    <w:rsid w:val="00533DCB"/>
    <w:rsid w:val="005417D6"/>
    <w:rsid w:val="00544357"/>
    <w:rsid w:val="005513B2"/>
    <w:rsid w:val="005553F0"/>
    <w:rsid w:val="00561035"/>
    <w:rsid w:val="005664AF"/>
    <w:rsid w:val="00576658"/>
    <w:rsid w:val="005A38B9"/>
    <w:rsid w:val="005A7C75"/>
    <w:rsid w:val="005B0AA1"/>
    <w:rsid w:val="005D6FED"/>
    <w:rsid w:val="005E688C"/>
    <w:rsid w:val="005E7D8A"/>
    <w:rsid w:val="005F2164"/>
    <w:rsid w:val="005F394E"/>
    <w:rsid w:val="005F5DA4"/>
    <w:rsid w:val="00600663"/>
    <w:rsid w:val="00601E1F"/>
    <w:rsid w:val="00624230"/>
    <w:rsid w:val="00636C77"/>
    <w:rsid w:val="00643F7B"/>
    <w:rsid w:val="00644665"/>
    <w:rsid w:val="00646808"/>
    <w:rsid w:val="0064784D"/>
    <w:rsid w:val="00663984"/>
    <w:rsid w:val="00671864"/>
    <w:rsid w:val="00675418"/>
    <w:rsid w:val="00681ADA"/>
    <w:rsid w:val="00693BC5"/>
    <w:rsid w:val="006972B5"/>
    <w:rsid w:val="006C305D"/>
    <w:rsid w:val="006D67AB"/>
    <w:rsid w:val="006F66D4"/>
    <w:rsid w:val="006F7211"/>
    <w:rsid w:val="007016BA"/>
    <w:rsid w:val="00713564"/>
    <w:rsid w:val="0071472F"/>
    <w:rsid w:val="00741F50"/>
    <w:rsid w:val="00742F1C"/>
    <w:rsid w:val="00755C29"/>
    <w:rsid w:val="0075763B"/>
    <w:rsid w:val="00771917"/>
    <w:rsid w:val="007960D4"/>
    <w:rsid w:val="007A3A41"/>
    <w:rsid w:val="007A58B3"/>
    <w:rsid w:val="007B35CB"/>
    <w:rsid w:val="007E310F"/>
    <w:rsid w:val="007E60F6"/>
    <w:rsid w:val="007F6CBA"/>
    <w:rsid w:val="008032CA"/>
    <w:rsid w:val="008221A0"/>
    <w:rsid w:val="00831A4A"/>
    <w:rsid w:val="008460AA"/>
    <w:rsid w:val="00854F91"/>
    <w:rsid w:val="008568E8"/>
    <w:rsid w:val="00857187"/>
    <w:rsid w:val="00864432"/>
    <w:rsid w:val="00874876"/>
    <w:rsid w:val="00883A14"/>
    <w:rsid w:val="00895D48"/>
    <w:rsid w:val="008A4214"/>
    <w:rsid w:val="008D3279"/>
    <w:rsid w:val="008D37A7"/>
    <w:rsid w:val="008E042A"/>
    <w:rsid w:val="008E24A2"/>
    <w:rsid w:val="008F22ED"/>
    <w:rsid w:val="00911369"/>
    <w:rsid w:val="00916062"/>
    <w:rsid w:val="00945959"/>
    <w:rsid w:val="009512CF"/>
    <w:rsid w:val="009666B5"/>
    <w:rsid w:val="00982A19"/>
    <w:rsid w:val="00983E5D"/>
    <w:rsid w:val="0098528E"/>
    <w:rsid w:val="0098557D"/>
    <w:rsid w:val="009A222E"/>
    <w:rsid w:val="009C1ED3"/>
    <w:rsid w:val="009D08CC"/>
    <w:rsid w:val="009E3B66"/>
    <w:rsid w:val="009E5434"/>
    <w:rsid w:val="009F074C"/>
    <w:rsid w:val="009F23A4"/>
    <w:rsid w:val="00A0304B"/>
    <w:rsid w:val="00A14005"/>
    <w:rsid w:val="00A16761"/>
    <w:rsid w:val="00A1719D"/>
    <w:rsid w:val="00A27922"/>
    <w:rsid w:val="00A32BEE"/>
    <w:rsid w:val="00A3626A"/>
    <w:rsid w:val="00A40ED0"/>
    <w:rsid w:val="00A56CD6"/>
    <w:rsid w:val="00A67408"/>
    <w:rsid w:val="00A70C36"/>
    <w:rsid w:val="00A7768F"/>
    <w:rsid w:val="00A83ED1"/>
    <w:rsid w:val="00AB33C6"/>
    <w:rsid w:val="00AB3795"/>
    <w:rsid w:val="00AB3DEF"/>
    <w:rsid w:val="00AB4E89"/>
    <w:rsid w:val="00AC2CB6"/>
    <w:rsid w:val="00AC311E"/>
    <w:rsid w:val="00AE2471"/>
    <w:rsid w:val="00B1727A"/>
    <w:rsid w:val="00B34B62"/>
    <w:rsid w:val="00B64F97"/>
    <w:rsid w:val="00B82A0F"/>
    <w:rsid w:val="00B82E24"/>
    <w:rsid w:val="00B90848"/>
    <w:rsid w:val="00B9316D"/>
    <w:rsid w:val="00BA1EB4"/>
    <w:rsid w:val="00BA3E6B"/>
    <w:rsid w:val="00BB0724"/>
    <w:rsid w:val="00BB2515"/>
    <w:rsid w:val="00BB37B2"/>
    <w:rsid w:val="00BD5358"/>
    <w:rsid w:val="00BE7BC4"/>
    <w:rsid w:val="00BF465D"/>
    <w:rsid w:val="00C01CC2"/>
    <w:rsid w:val="00C132EF"/>
    <w:rsid w:val="00C2120F"/>
    <w:rsid w:val="00C224C5"/>
    <w:rsid w:val="00C32A42"/>
    <w:rsid w:val="00C62EEA"/>
    <w:rsid w:val="00C76D25"/>
    <w:rsid w:val="00C8025A"/>
    <w:rsid w:val="00C85D85"/>
    <w:rsid w:val="00C931A7"/>
    <w:rsid w:val="00CC4944"/>
    <w:rsid w:val="00CD1833"/>
    <w:rsid w:val="00CD77F5"/>
    <w:rsid w:val="00CE3DA7"/>
    <w:rsid w:val="00CF13DF"/>
    <w:rsid w:val="00CF252A"/>
    <w:rsid w:val="00D11F12"/>
    <w:rsid w:val="00D22E0A"/>
    <w:rsid w:val="00D25BEF"/>
    <w:rsid w:val="00D348C0"/>
    <w:rsid w:val="00D57030"/>
    <w:rsid w:val="00D67CAB"/>
    <w:rsid w:val="00D70067"/>
    <w:rsid w:val="00D70A2D"/>
    <w:rsid w:val="00D73E59"/>
    <w:rsid w:val="00D920EC"/>
    <w:rsid w:val="00D94DE0"/>
    <w:rsid w:val="00DA2A6E"/>
    <w:rsid w:val="00DB05CA"/>
    <w:rsid w:val="00E07F01"/>
    <w:rsid w:val="00E222A3"/>
    <w:rsid w:val="00E3464F"/>
    <w:rsid w:val="00E50289"/>
    <w:rsid w:val="00E508A2"/>
    <w:rsid w:val="00E5313C"/>
    <w:rsid w:val="00E67056"/>
    <w:rsid w:val="00E674C7"/>
    <w:rsid w:val="00E82A9A"/>
    <w:rsid w:val="00E91067"/>
    <w:rsid w:val="00E937D3"/>
    <w:rsid w:val="00E94B7E"/>
    <w:rsid w:val="00E95D7A"/>
    <w:rsid w:val="00E9641A"/>
    <w:rsid w:val="00E969C3"/>
    <w:rsid w:val="00EA7754"/>
    <w:rsid w:val="00EC5058"/>
    <w:rsid w:val="00EE38A6"/>
    <w:rsid w:val="00EE7EEE"/>
    <w:rsid w:val="00F120CE"/>
    <w:rsid w:val="00F16256"/>
    <w:rsid w:val="00F33CBF"/>
    <w:rsid w:val="00F43297"/>
    <w:rsid w:val="00F460C2"/>
    <w:rsid w:val="00F523DE"/>
    <w:rsid w:val="00F55A02"/>
    <w:rsid w:val="00F64B87"/>
    <w:rsid w:val="00F67E00"/>
    <w:rsid w:val="00F726C4"/>
    <w:rsid w:val="00F74573"/>
    <w:rsid w:val="00F7762C"/>
    <w:rsid w:val="00FA75DD"/>
    <w:rsid w:val="00FC3741"/>
    <w:rsid w:val="00FC3AFE"/>
    <w:rsid w:val="00FD5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0AA"/>
  </w:style>
  <w:style w:type="paragraph" w:styleId="1">
    <w:name w:val="heading 1"/>
    <w:aliases w:val="Раздел"/>
    <w:basedOn w:val="a"/>
    <w:next w:val="a"/>
    <w:link w:val="10"/>
    <w:qFormat/>
    <w:rsid w:val="008460AA"/>
    <w:pPr>
      <w:keepNext/>
      <w:outlineLvl w:val="0"/>
    </w:pPr>
    <w:rPr>
      <w:sz w:val="28"/>
    </w:rPr>
  </w:style>
  <w:style w:type="paragraph" w:styleId="2">
    <w:name w:val="heading 2"/>
    <w:basedOn w:val="a"/>
    <w:next w:val="a"/>
    <w:link w:val="20"/>
    <w:qFormat/>
    <w:rsid w:val="008460AA"/>
    <w:pPr>
      <w:keepNext/>
      <w:jc w:val="center"/>
      <w:outlineLvl w:val="1"/>
    </w:pPr>
    <w:rPr>
      <w:rFonts w:ascii="Courier New" w:hAnsi="Courier New"/>
      <w:b/>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
    <w:basedOn w:val="a0"/>
    <w:link w:val="1"/>
    <w:rsid w:val="008460AA"/>
    <w:rPr>
      <w:sz w:val="28"/>
    </w:rPr>
  </w:style>
  <w:style w:type="character" w:customStyle="1" w:styleId="20">
    <w:name w:val="Заголовок 2 Знак"/>
    <w:basedOn w:val="a0"/>
    <w:link w:val="2"/>
    <w:rsid w:val="008460AA"/>
    <w:rPr>
      <w:rFonts w:ascii="Courier New" w:hAnsi="Courier New"/>
      <w:b/>
      <w:snapToGrid w:val="0"/>
      <w:sz w:val="28"/>
    </w:rPr>
  </w:style>
  <w:style w:type="paragraph" w:styleId="a3">
    <w:name w:val="Title"/>
    <w:basedOn w:val="a"/>
    <w:link w:val="a4"/>
    <w:qFormat/>
    <w:rsid w:val="008460AA"/>
    <w:pPr>
      <w:jc w:val="center"/>
    </w:pPr>
    <w:rPr>
      <w:b/>
      <w:sz w:val="36"/>
    </w:rPr>
  </w:style>
  <w:style w:type="character" w:customStyle="1" w:styleId="a4">
    <w:name w:val="Название Знак"/>
    <w:basedOn w:val="a0"/>
    <w:link w:val="a3"/>
    <w:rsid w:val="008460AA"/>
    <w:rPr>
      <w:b/>
      <w:sz w:val="36"/>
    </w:rPr>
  </w:style>
  <w:style w:type="paragraph" w:styleId="a5">
    <w:name w:val="List Paragraph"/>
    <w:basedOn w:val="a"/>
    <w:uiPriority w:val="34"/>
    <w:qFormat/>
    <w:rsid w:val="00F523DE"/>
    <w:pPr>
      <w:ind w:left="720"/>
      <w:contextualSpacing/>
    </w:pPr>
  </w:style>
  <w:style w:type="paragraph" w:styleId="a6">
    <w:name w:val="header"/>
    <w:basedOn w:val="a"/>
    <w:link w:val="a7"/>
    <w:uiPriority w:val="99"/>
    <w:semiHidden/>
    <w:unhideWhenUsed/>
    <w:rsid w:val="002E0E90"/>
    <w:pPr>
      <w:tabs>
        <w:tab w:val="center" w:pos="4677"/>
        <w:tab w:val="right" w:pos="9355"/>
      </w:tabs>
    </w:pPr>
  </w:style>
  <w:style w:type="character" w:customStyle="1" w:styleId="a7">
    <w:name w:val="Верхний колонтитул Знак"/>
    <w:basedOn w:val="a0"/>
    <w:link w:val="a6"/>
    <w:uiPriority w:val="99"/>
    <w:semiHidden/>
    <w:rsid w:val="002E0E90"/>
  </w:style>
  <w:style w:type="paragraph" w:styleId="a8">
    <w:name w:val="footer"/>
    <w:basedOn w:val="a"/>
    <w:link w:val="a9"/>
    <w:uiPriority w:val="99"/>
    <w:unhideWhenUsed/>
    <w:rsid w:val="002E0E90"/>
    <w:pPr>
      <w:tabs>
        <w:tab w:val="center" w:pos="4677"/>
        <w:tab w:val="right" w:pos="9355"/>
      </w:tabs>
    </w:pPr>
  </w:style>
  <w:style w:type="character" w:customStyle="1" w:styleId="a9">
    <w:name w:val="Нижний колонтитул Знак"/>
    <w:basedOn w:val="a0"/>
    <w:link w:val="a8"/>
    <w:uiPriority w:val="99"/>
    <w:rsid w:val="002E0E90"/>
  </w:style>
  <w:style w:type="paragraph" w:styleId="aa">
    <w:name w:val="Balloon Text"/>
    <w:basedOn w:val="a"/>
    <w:link w:val="ab"/>
    <w:uiPriority w:val="99"/>
    <w:semiHidden/>
    <w:unhideWhenUsed/>
    <w:rsid w:val="002E0E90"/>
    <w:rPr>
      <w:rFonts w:ascii="Tahoma" w:hAnsi="Tahoma" w:cs="Tahoma"/>
      <w:sz w:val="16"/>
      <w:szCs w:val="16"/>
    </w:rPr>
  </w:style>
  <w:style w:type="character" w:customStyle="1" w:styleId="ab">
    <w:name w:val="Текст выноски Знак"/>
    <w:basedOn w:val="a0"/>
    <w:link w:val="aa"/>
    <w:uiPriority w:val="99"/>
    <w:semiHidden/>
    <w:rsid w:val="002E0E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1981</Words>
  <Characters>11293</Characters>
  <Application>Microsoft Office Word</Application>
  <DocSecurity>0</DocSecurity>
  <Lines>94</Lines>
  <Paragraphs>26</Paragraphs>
  <ScaleCrop>false</ScaleCrop>
  <Company/>
  <LinksUpToDate>false</LinksUpToDate>
  <CharactersWithSpaces>13248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Alesey</dc:creator>
  <cp:lastModifiedBy>User</cp:lastModifiedBy>
  <cp:revision>2</cp:revision>
  <dcterms:created xsi:type="dcterms:W3CDTF">2022-03-29T04:07:00Z</dcterms:created>
  <dcterms:modified xsi:type="dcterms:W3CDTF">2022-03-29T04:07:00Z</dcterms:modified>
</cp:coreProperties>
</file>